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rPr>
          <w:rFonts w:ascii="黑体" w:eastAsia="黑体"/>
          <w:sz w:val="32"/>
          <w:szCs w:val="32"/>
        </w:rPr>
      </w:pPr>
    </w:p>
    <w:p>
      <w:pPr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国家电力应急专家库成员名单</w:t>
      </w:r>
    </w:p>
    <w:p>
      <w:pPr>
        <w:snapToGrid w:val="0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（以姓氏笔划排序）</w:t>
      </w:r>
    </w:p>
    <w:p>
      <w:pPr>
        <w:jc w:val="center"/>
        <w:rPr>
          <w:rFonts w:ascii="仿宋_GB2312"/>
        </w:rPr>
      </w:pPr>
    </w:p>
    <w:tbl>
      <w:tblPr>
        <w:tblStyle w:val="4"/>
        <w:tblW w:w="922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2"/>
        <w:gridCol w:w="57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ind w:firstLine="1430" w:firstLineChars="445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马  剑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内蒙古自治区能源局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王  丹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华中科技大学电气与电子工程学院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王  伟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中国能源研究会电力安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全与应急中心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王风奇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中电神头发电有限责任公司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王正纲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国网湖南省电力有限公司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王国华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中国核能电力股份公司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王学军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国家电网有限公司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冯  伟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西北能源监管局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冯光明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中国广核集团苏州热工研究院有限公司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成晓燕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陕西省地方电力监理有限公司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朱利军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广东省能源集团有限公司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刘  军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国网安徽省电力公司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刘  佳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国网辽宁省电力有限公司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刘  涛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中国长江三峡集团有限公司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刘吉臻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华北电力大学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池建军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国家能源局大坝安全监察中心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孙亚林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大唐国际发电股份有限公司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李  伟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国网河北省电力公司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李天友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中国电力设备管理协会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李天光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中国华电集团有限公司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李云峰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国网四川省电力公司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李文东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山东能源监管办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李文启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国网河南省电力公司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李群山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国家电网有限公司华中分部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吴北辰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国网黑龙江省电力有限公司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吴湘黔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贵州电网有限责任公司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余尔汶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国网福建省电力公司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邹圣权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国网湖北省电力公司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张  健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国网天津市电力公司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张兴凯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"https://baike.sogou.com/lemma/ShowInnerLink.htm?lemmaId=6516808&amp;ss_c=ssc.citiao.link" </w:instrText>
            </w:r>
            <w:r>
              <w:fldChar w:fldCharType="separate"/>
            </w:r>
            <w:r>
              <w:rPr>
                <w:rStyle w:val="7"/>
                <w:rFonts w:hint="eastAsia" w:ascii="仿宋_GB2312" w:eastAsia="仿宋_GB2312"/>
                <w:color w:val="000000"/>
                <w:sz w:val="32"/>
                <w:szCs w:val="32"/>
                <w:u w:val="none"/>
              </w:rPr>
              <w:t>中国安全生产科学研究院</w:t>
            </w:r>
            <w:r>
              <w:rPr>
                <w:rStyle w:val="7"/>
                <w:rFonts w:hint="eastAsia" w:ascii="仿宋_GB2312" w:eastAsia="仿宋_GB2312"/>
                <w:color w:val="000000"/>
                <w:sz w:val="32"/>
                <w:szCs w:val="32"/>
                <w:u w:val="non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张利荣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中国安能建设集团有限公司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张鉴燮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国家电网有限公司华东分部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陆佳政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电网输变电设备防灾减灾</w:t>
            </w:r>
            <w:r>
              <w:rPr>
                <w:rFonts w:hint="eastAsia" w:ascii="仿宋_GB2312" w:eastAsia="仿宋_GB2312"/>
                <w:snapToGrid w:val="0"/>
                <w:color w:val="000000"/>
                <w:spacing w:val="-20"/>
                <w:sz w:val="32"/>
                <w:szCs w:val="32"/>
              </w:rPr>
              <w:t>国家重点实验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陈  宏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国家电力投资集团有限公司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陈  辉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江苏安方电力科技有限公司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陈小群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三峡新能源有限公司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陈永红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中国电力科学研究院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陈家恒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中电建昆明勘测设计研究院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苑  龙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中国华能集团有限公司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范卫东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国网蒙东电力有限公司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罗建裕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国网江苏省电力公司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赵长江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北京能源集团有限责任公司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赵丽君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华能集团北方联合电力有限公司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郝宗良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国网宁夏电力有限公司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秦道先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湖北能源集团有限公司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耿  斌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国网吉林省电力有限公司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聂江龙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国网甘肃省电力公司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贾海生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国网北京市电力公司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徐  闯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国网新疆电力有限公司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高昆仑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中国电力科学研究院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高统彪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中国电力建设股份有限公司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席文飞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内蒙古电力（集团）有限责任公司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唐茂林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国家能源投资集团有限责任公司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黄仁谋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海南电网有限责任公司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黄旭东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浙江省能源集团有限公司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黄智全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应急管理部综合协调司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曹海峰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中共中央党校应急管理教研室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龚建平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南方电网有限责任公司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梁  杰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华润电力控股有限公司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彭土标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水电水利规划设计总院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葛秦岭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中国能源建设股份有限公司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韩建清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浙江国华余姚燃气发电有限责任公司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廖婉婷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广西电网有限公司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黎劲松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新疆天富能源股份有限公司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  德吉措姆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国网西藏电力有限责任公司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滕志远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国投电力控股股份有限公司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shd w:val="clear" w:color="000000" w:fill="FFFFFF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戴光奋</w:t>
            </w:r>
          </w:p>
        </w:tc>
        <w:tc>
          <w:tcPr>
            <w:tcW w:w="577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广东省电力应急指挥中心</w:t>
            </w:r>
          </w:p>
        </w:tc>
      </w:tr>
    </w:tbl>
    <w:p>
      <w:pPr>
        <w:jc w:val="center"/>
      </w:pPr>
    </w:p>
    <w:sectPr>
      <w:footerReference r:id="rId3" w:type="default"/>
      <w:footerReference r:id="rId4" w:type="even"/>
      <w:pgSz w:w="11906" w:h="16838"/>
      <w:pgMar w:top="2098" w:right="1134" w:bottom="1985" w:left="1474" w:header="851" w:footer="1049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2A"/>
    <w:rsid w:val="00026967"/>
    <w:rsid w:val="00040D89"/>
    <w:rsid w:val="000540F9"/>
    <w:rsid w:val="000653D1"/>
    <w:rsid w:val="00070396"/>
    <w:rsid w:val="00080E3F"/>
    <w:rsid w:val="0011001B"/>
    <w:rsid w:val="00122C98"/>
    <w:rsid w:val="00194002"/>
    <w:rsid w:val="001A2B49"/>
    <w:rsid w:val="001D7480"/>
    <w:rsid w:val="001E7FCD"/>
    <w:rsid w:val="001F2F33"/>
    <w:rsid w:val="001F6C62"/>
    <w:rsid w:val="002072D3"/>
    <w:rsid w:val="00207329"/>
    <w:rsid w:val="002B412D"/>
    <w:rsid w:val="002E6DAE"/>
    <w:rsid w:val="0034446B"/>
    <w:rsid w:val="00346FEA"/>
    <w:rsid w:val="00350414"/>
    <w:rsid w:val="003507CD"/>
    <w:rsid w:val="00352696"/>
    <w:rsid w:val="0035719F"/>
    <w:rsid w:val="00366447"/>
    <w:rsid w:val="00366653"/>
    <w:rsid w:val="003705B0"/>
    <w:rsid w:val="00382359"/>
    <w:rsid w:val="003A7920"/>
    <w:rsid w:val="003F2795"/>
    <w:rsid w:val="00410779"/>
    <w:rsid w:val="00442DF3"/>
    <w:rsid w:val="00496884"/>
    <w:rsid w:val="004A0032"/>
    <w:rsid w:val="004A541A"/>
    <w:rsid w:val="004C29B8"/>
    <w:rsid w:val="004D4615"/>
    <w:rsid w:val="00581EEC"/>
    <w:rsid w:val="005E4D8C"/>
    <w:rsid w:val="005E65A8"/>
    <w:rsid w:val="00647386"/>
    <w:rsid w:val="00651510"/>
    <w:rsid w:val="00655A7F"/>
    <w:rsid w:val="00665BAF"/>
    <w:rsid w:val="00713C00"/>
    <w:rsid w:val="00721819"/>
    <w:rsid w:val="007669CA"/>
    <w:rsid w:val="007876A4"/>
    <w:rsid w:val="00797E33"/>
    <w:rsid w:val="007A5EF7"/>
    <w:rsid w:val="007B7A01"/>
    <w:rsid w:val="008237F7"/>
    <w:rsid w:val="00834B83"/>
    <w:rsid w:val="00847BE2"/>
    <w:rsid w:val="00897B80"/>
    <w:rsid w:val="008E2021"/>
    <w:rsid w:val="008F7C8E"/>
    <w:rsid w:val="0090412D"/>
    <w:rsid w:val="00974534"/>
    <w:rsid w:val="00986AEE"/>
    <w:rsid w:val="00993C65"/>
    <w:rsid w:val="009A7DCE"/>
    <w:rsid w:val="009B3147"/>
    <w:rsid w:val="009C188A"/>
    <w:rsid w:val="009F7464"/>
    <w:rsid w:val="00A364F1"/>
    <w:rsid w:val="00A45989"/>
    <w:rsid w:val="00A813C6"/>
    <w:rsid w:val="00AA4E4D"/>
    <w:rsid w:val="00B652BB"/>
    <w:rsid w:val="00B67241"/>
    <w:rsid w:val="00B805B2"/>
    <w:rsid w:val="00BA0DC1"/>
    <w:rsid w:val="00BB170D"/>
    <w:rsid w:val="00BD5E06"/>
    <w:rsid w:val="00BD6EC3"/>
    <w:rsid w:val="00C050BF"/>
    <w:rsid w:val="00C255E9"/>
    <w:rsid w:val="00C3293C"/>
    <w:rsid w:val="00C46E4C"/>
    <w:rsid w:val="00C47623"/>
    <w:rsid w:val="00C62E4E"/>
    <w:rsid w:val="00C769D1"/>
    <w:rsid w:val="00C81A3E"/>
    <w:rsid w:val="00C8722A"/>
    <w:rsid w:val="00CB4F5B"/>
    <w:rsid w:val="00CB52F7"/>
    <w:rsid w:val="00CC4552"/>
    <w:rsid w:val="00CD1CA1"/>
    <w:rsid w:val="00CF1E2B"/>
    <w:rsid w:val="00D1572B"/>
    <w:rsid w:val="00D22A3C"/>
    <w:rsid w:val="00DF3B89"/>
    <w:rsid w:val="00E07654"/>
    <w:rsid w:val="00E26634"/>
    <w:rsid w:val="00E451EE"/>
    <w:rsid w:val="00E62D61"/>
    <w:rsid w:val="00E65D06"/>
    <w:rsid w:val="00E75B41"/>
    <w:rsid w:val="00E87B69"/>
    <w:rsid w:val="00E96B92"/>
    <w:rsid w:val="00EA47AC"/>
    <w:rsid w:val="00EF1979"/>
    <w:rsid w:val="00EF2D03"/>
    <w:rsid w:val="00F9590C"/>
    <w:rsid w:val="00FA0D63"/>
    <w:rsid w:val="00FC0F75"/>
    <w:rsid w:val="00FC4C8E"/>
    <w:rsid w:val="00FD4FD0"/>
    <w:rsid w:val="55862FF8"/>
    <w:rsid w:val="55FD60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99"/>
    <w:rPr>
      <w:color w:val="0000FF"/>
      <w:u w:val="single"/>
    </w:rPr>
  </w:style>
  <w:style w:type="character" w:customStyle="1" w:styleId="8">
    <w:name w:val="msonormal"/>
    <w:basedOn w:val="5"/>
    <w:qFormat/>
    <w:uiPriority w:val="0"/>
  </w:style>
  <w:style w:type="paragraph" w:customStyle="1" w:styleId="9">
    <w:name w:val="Char Char Char Char Char2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0">
    <w:name w:val="p15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45EB76-6CE2-4C55-AA73-259449ECCD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djh</Company>
  <Pages>7</Pages>
  <Words>329</Words>
  <Characters>1878</Characters>
  <Lines>15</Lines>
  <Paragraphs>4</Paragraphs>
  <TotalTime>3</TotalTime>
  <ScaleCrop>false</ScaleCrop>
  <LinksUpToDate>false</LinksUpToDate>
  <CharactersWithSpaces>2203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2021-01-25T11:03:00Z</dcterms:created>
  <dc:creator>梁芳</dc:creator>
  <cp:lastModifiedBy>张爽</cp:lastModifiedBy>
  <cp:lastPrinted>2021-01-12T02:25:00Z</cp:lastPrinted>
  <dcterms:modified xsi:type="dcterms:W3CDTF">2021-01-27T08:03:21Z</dcterms:modified>
  <dc:title>国家电力监管委员会华北监管局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