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contextualSpacing/>
        <w:jc w:val="center"/>
        <w:rPr>
          <w:rFonts w:hint="eastAsia" w:asciiTheme="majorEastAsia" w:hAnsiTheme="majorEastAsia" w:eastAsiaTheme="majorEastAsia" w:cstheme="majorEastAsia"/>
          <w:color w:val="000000"/>
          <w:spacing w:val="-4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contextualSpacing/>
        <w:jc w:val="center"/>
        <w:rPr>
          <w:rFonts w:hint="eastAsia" w:asciiTheme="majorEastAsia" w:hAnsiTheme="majorEastAsia" w:eastAsiaTheme="majorEastAsia" w:cstheme="majorEastAsia"/>
          <w:color w:val="000000"/>
          <w:spacing w:val="-4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4"/>
          <w:sz w:val="44"/>
          <w:szCs w:val="44"/>
          <w:lang w:val="en-US" w:eastAsia="zh-CN"/>
        </w:rPr>
        <w:t xml:space="preserve"> 证后核查通知书</w:t>
      </w:r>
    </w:p>
    <w:p>
      <w:pPr>
        <w:numPr>
          <w:ilvl w:val="0"/>
          <w:numId w:val="0"/>
        </w:numPr>
        <w:spacing w:line="360" w:lineRule="auto"/>
        <w:contextualSpacing/>
        <w:jc w:val="both"/>
        <w:rPr>
          <w:rFonts w:hint="eastAsia" w:asciiTheme="majorEastAsia" w:hAnsiTheme="majorEastAsia" w:eastAsiaTheme="majorEastAsia" w:cstheme="majorEastAsia"/>
          <w:color w:val="000000"/>
          <w:spacing w:val="-4"/>
          <w:sz w:val="44"/>
          <w:szCs w:val="44"/>
          <w:lang w:val="en-US" w:eastAsia="zh-CN"/>
        </w:rPr>
      </w:pPr>
    </w:p>
    <w:p>
      <w:pPr>
        <w:pStyle w:val="2"/>
        <w:spacing w:line="600" w:lineRule="exact"/>
        <w:rPr>
          <w:rFonts w:hint="eastAsia"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国家电投集团内蒙古能源有限公司赤峰热电厂</w:t>
      </w:r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你单位提起的</w:t>
      </w:r>
      <w:r>
        <w:rPr>
          <w:rFonts w:hint="eastAsia" w:ascii="仿宋_GB2312" w:eastAsia="仿宋_GB2312"/>
          <w:sz w:val="30"/>
          <w:szCs w:val="30"/>
          <w:lang w:eastAsia="zh-CN"/>
        </w:rPr>
        <w:t>电力业务许可</w:t>
      </w:r>
      <w:r>
        <w:rPr>
          <w:rFonts w:hint="eastAsia" w:ascii="仿宋_GB2312" w:eastAsia="仿宋_GB2312"/>
          <w:color w:val="000000"/>
          <w:sz w:val="30"/>
          <w:szCs w:val="30"/>
        </w:rPr>
        <w:t>申请，根据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《电力业务许可证管理规定》</w:t>
      </w:r>
      <w:r>
        <w:rPr>
          <w:rFonts w:hint="eastAsia" w:ascii="仿宋_GB2312" w:eastAsia="仿宋_GB2312"/>
          <w:color w:val="000000"/>
          <w:sz w:val="30"/>
          <w:szCs w:val="30"/>
        </w:rPr>
        <w:t>等有关规定，经审查，</w:t>
      </w:r>
      <w:r>
        <w:rPr>
          <w:rFonts w:hint="eastAsia" w:ascii="仿宋_GB2312" w:eastAsia="仿宋_GB2312"/>
          <w:sz w:val="30"/>
          <w:szCs w:val="30"/>
        </w:rPr>
        <w:t>本机构认为</w:t>
      </w:r>
      <w:r>
        <w:rPr>
          <w:rFonts w:hint="eastAsia" w:ascii="仿宋_GB2312" w:eastAsia="仿宋_GB2312"/>
          <w:color w:val="000000"/>
          <w:sz w:val="30"/>
          <w:szCs w:val="30"/>
        </w:rPr>
        <w:t>需要对申请材料的有关内容进行核实，故</w:t>
      </w:r>
      <w:r>
        <w:rPr>
          <w:rFonts w:hint="eastAsia" w:ascii="仿宋_GB2312" w:eastAsia="仿宋_GB2312"/>
          <w:sz w:val="30"/>
          <w:szCs w:val="30"/>
        </w:rPr>
        <w:t>决定对你单位进行</w:t>
      </w:r>
      <w:r>
        <w:rPr>
          <w:rFonts w:hint="eastAsia" w:ascii="仿宋_GB2312" w:eastAsia="仿宋_GB2312"/>
          <w:sz w:val="30"/>
          <w:szCs w:val="30"/>
          <w:lang w:eastAsia="zh-CN"/>
        </w:rPr>
        <w:t>证后核查</w:t>
      </w:r>
      <w:r>
        <w:rPr>
          <w:rFonts w:hint="eastAsia" w:ascii="仿宋_GB2312" w:eastAsia="仿宋_GB2312"/>
          <w:sz w:val="30"/>
          <w:szCs w:val="30"/>
        </w:rPr>
        <w:t>。请你单位按照提交的内容准备好以下材料：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一、法人营业执照复印件；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二、企业生产运行负责人、技术负责人、安全负责人、财务负责人身份证、任职文件、专业技术任职资格证书或者岗位培训合格证书等复印件；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三、企业财务制度、注册资本、净资产等财务报表；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四、发电机组的审批、环保、竣工或启动验收或质量监督报告等文件复印件。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请你单位指定联系人，准备相关材料，协助和配合开展核查工作。核查期间，应严格执行中央“八项规定”和廉政建设的要求，依法依规，实事求是，完成各项核查任务。</w:t>
      </w:r>
    </w:p>
    <w:p>
      <w:pPr>
        <w:spacing w:line="60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024-23148944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监督投诉电话：024-231489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48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</w:t>
      </w:r>
    </w:p>
    <w:p>
      <w:pPr>
        <w:spacing w:line="600" w:lineRule="exact"/>
        <w:ind w:firstLine="4650" w:firstLineChars="15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国家能源局东北监管局</w:t>
      </w:r>
    </w:p>
    <w:p>
      <w:pPr>
        <w:numPr>
          <w:ilvl w:val="0"/>
          <w:numId w:val="0"/>
        </w:numPr>
        <w:spacing w:line="360" w:lineRule="auto"/>
        <w:contextualSpacing/>
        <w:jc w:val="both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2023年2月2日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2JlZDJjZTJhNGQ3NDc5NjM2ZDk1OWM5NDIxYTYifQ=="/>
  </w:docVars>
  <w:rsids>
    <w:rsidRoot w:val="00000000"/>
    <w:rsid w:val="00C71E90"/>
    <w:rsid w:val="05687031"/>
    <w:rsid w:val="06F142FE"/>
    <w:rsid w:val="0761134D"/>
    <w:rsid w:val="0B1D0784"/>
    <w:rsid w:val="0B1D330C"/>
    <w:rsid w:val="0F3544E0"/>
    <w:rsid w:val="129D1B4F"/>
    <w:rsid w:val="15AA73A5"/>
    <w:rsid w:val="199C5FCE"/>
    <w:rsid w:val="21972E97"/>
    <w:rsid w:val="22797EFB"/>
    <w:rsid w:val="27954F0F"/>
    <w:rsid w:val="2ED01B81"/>
    <w:rsid w:val="30FC6782"/>
    <w:rsid w:val="3A4A2EC1"/>
    <w:rsid w:val="4438677B"/>
    <w:rsid w:val="47B037C6"/>
    <w:rsid w:val="4A614AE7"/>
    <w:rsid w:val="4B2F3F53"/>
    <w:rsid w:val="4D0C2590"/>
    <w:rsid w:val="509D0EF8"/>
    <w:rsid w:val="52A36D1F"/>
    <w:rsid w:val="53665B1A"/>
    <w:rsid w:val="58CF5EF3"/>
    <w:rsid w:val="5BA16157"/>
    <w:rsid w:val="5F966BEE"/>
    <w:rsid w:val="635B3A7A"/>
    <w:rsid w:val="720A707D"/>
    <w:rsid w:val="794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379</Characters>
  <Lines>0</Lines>
  <Paragraphs>0</Paragraphs>
  <TotalTime>70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2021-04-06T07:12:00Z</dcterms:created>
  <dc:creator>lyc</dc:creator>
  <cp:lastModifiedBy>⭐️</cp:lastModifiedBy>
  <dcterms:modified xsi:type="dcterms:W3CDTF">2023-02-02T09:05:27Z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E84340ABC26940D981A6B3A6A3EFDE5F</vt:lpwstr>
  </property>
</Properties>
</file>