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napToGrid/>
          <w:w w:val="95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w w:val="95"/>
          <w:sz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napToGrid/>
          <w:sz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z w:val="36"/>
          <w:lang w:val="en-US" w:eastAsia="zh-CN"/>
        </w:rPr>
        <w:t>2017年煤层气(煤矿瓦斯)开发利用中央</w:t>
      </w:r>
      <w:r>
        <w:rPr>
          <w:rFonts w:hint="eastAsia" w:ascii="Times New Roman" w:hAnsi="Times New Roman" w:eastAsia="仿宋_GB2312" w:cs="Times New Roman"/>
          <w:b/>
          <w:bCs/>
          <w:snapToGrid/>
          <w:sz w:val="36"/>
          <w:lang w:val="en-US" w:eastAsia="zh-CN"/>
        </w:rPr>
        <w:t>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napToGrid/>
          <w:sz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sz w:val="36"/>
          <w:lang w:val="en-US" w:eastAsia="zh-CN"/>
        </w:rPr>
        <w:t>补贴预拨资金表</w:t>
      </w:r>
    </w:p>
    <w:tbl>
      <w:tblPr>
        <w:tblStyle w:val="3"/>
        <w:tblW w:w="67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0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市（州）及企业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预拨2017年补贴资金(万元)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省属国企业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贵州盘江投资控股公司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贵州盘江煤层气公司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六枝工矿集团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贵州水矿控股集团有限公司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贵州林东矿业集团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百里杜鹃管委会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黔西金坡煤业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大方县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五凤煤矿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大方小屯煤矿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绿塘煤矿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营兴煤矿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黔西县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新田煤矿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青龙煤矿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高山煤矿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金沙县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国照腾龙煤矿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林华煤矿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金鸡煤矿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金峰煤矿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枫香林煤矿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闽安煤矿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盛安煤矿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大西南贵源煤矿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织金县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小河口煤矿</w:t>
            </w:r>
          </w:p>
        </w:tc>
        <w:tc>
          <w:tcPr>
            <w:tcW w:w="3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实兴煤矿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江西煤矿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贵平煤矿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富祥煤矿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三塘镇四季春煤矿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宏发煤矿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兴隆煤矿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岩脚煤矿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兴发煤矿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志成煤矿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苍海煤矿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纳雍县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五轮山煤矿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西秀区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安顺煤矿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轿子山煤矿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普安县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糯东煤矿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桐梓县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官仓煤矿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习水县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富星煤矿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天合煤矿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泰丰煤矿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新兴宏能煤矿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岔角煤矿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龙宝煤矿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加益煤矿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习隆煤矿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富泓煤矿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播州区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纸房煤矿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仁怀市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梯子岩煤矿</w:t>
            </w:r>
          </w:p>
        </w:tc>
        <w:tc>
          <w:tcPr>
            <w:tcW w:w="33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盘县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(盘州市)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湾田煤矿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东李煤矿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红果煤矿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苞谷山煤矿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能源昌兴煤矿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小河边煤矿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大湾祥兴煤矿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乐民镇鸿辉煤矿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大山镇吉源煤矿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贵州松河煤业发展有限责任公司松河西井采区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红果镇中纸厂煤矿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红果镇仲恒煤矿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金河煤矿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柏果镇红旗煤矿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水城县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发耳煤业公司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玉舍镇鲁能煤矿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全省合计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20843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F31D9"/>
    <w:rsid w:val="3EBD5ECB"/>
    <w:rsid w:val="405F31D9"/>
    <w:rsid w:val="66B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Calibri" w:hAnsi="Calibri" w:cs="Calibr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2018-03-19T07:07:00Z</dcterms:created>
  <dc:creator>俯瞰犯下的错</dc:creator>
  <cp:lastModifiedBy>俯瞰犯下的错</cp:lastModifiedBy>
  <dcterms:modified xsi:type="dcterms:W3CDTF">2018-03-19T07:08:03Z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