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F4" w:rsidRPr="00943410" w:rsidRDefault="00D777AF" w:rsidP="00FA06F4">
      <w:pPr>
        <w:spacing w:line="240" w:lineRule="atLeast"/>
        <w:rPr>
          <w:rFonts w:ascii="黑体" w:eastAsia="黑体" w:hAnsi="黑体"/>
          <w:sz w:val="32"/>
          <w:szCs w:val="32"/>
        </w:rPr>
      </w:pPr>
      <w:r w:rsidRPr="00943410">
        <w:rPr>
          <w:rFonts w:ascii="黑体" w:eastAsia="黑体" w:hAnsi="黑体" w:hint="eastAsia"/>
          <w:sz w:val="32"/>
          <w:szCs w:val="32"/>
        </w:rPr>
        <w:t>附件</w:t>
      </w:r>
      <w:r w:rsidR="004305F7">
        <w:rPr>
          <w:rFonts w:ascii="黑体" w:eastAsia="黑体" w:hAnsi="黑体" w:hint="eastAsia"/>
          <w:sz w:val="32"/>
          <w:szCs w:val="32"/>
        </w:rPr>
        <w:t>1</w:t>
      </w:r>
    </w:p>
    <w:p w:rsidR="00FA06F4" w:rsidRPr="00943410" w:rsidRDefault="00FA06F4" w:rsidP="003D08E3">
      <w:pPr>
        <w:spacing w:after="120" w:line="240" w:lineRule="atLeast"/>
        <w:jc w:val="center"/>
        <w:rPr>
          <w:rFonts w:ascii="方正小标宋简体" w:eastAsia="方正小标宋简体" w:hAnsi="宋体"/>
          <w:spacing w:val="40"/>
          <w:sz w:val="36"/>
          <w:szCs w:val="36"/>
        </w:rPr>
      </w:pPr>
      <w:r w:rsidRPr="00943410">
        <w:rPr>
          <w:rFonts w:ascii="方正小标宋简体" w:eastAsia="方正小标宋简体" w:hAnsi="宋体" w:hint="eastAsia"/>
          <w:spacing w:val="40"/>
          <w:sz w:val="36"/>
          <w:szCs w:val="36"/>
        </w:rPr>
        <w:t>行业标准目录</w:t>
      </w:r>
    </w:p>
    <w:tbl>
      <w:tblPr>
        <w:tblW w:w="14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126"/>
        <w:gridCol w:w="2977"/>
        <w:gridCol w:w="2126"/>
        <w:gridCol w:w="1560"/>
        <w:gridCol w:w="1447"/>
        <w:gridCol w:w="1559"/>
        <w:gridCol w:w="1559"/>
      </w:tblGrid>
      <w:tr w:rsidR="00310908" w:rsidRPr="0044065A" w:rsidTr="008A2BAD">
        <w:trPr>
          <w:cantSplit/>
          <w:trHeight w:val="751"/>
          <w:tblHeader/>
          <w:jc w:val="center"/>
        </w:trPr>
        <w:tc>
          <w:tcPr>
            <w:tcW w:w="815" w:type="dxa"/>
            <w:vAlign w:val="center"/>
          </w:tcPr>
          <w:p w:rsidR="00310908" w:rsidRPr="00CB7A3A" w:rsidRDefault="00310908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b/>
                <w:bCs/>
                <w:caps/>
                <w:sz w:val="24"/>
                <w:szCs w:val="24"/>
              </w:rPr>
            </w:pPr>
            <w:r w:rsidRPr="00CB7A3A">
              <w:rPr>
                <w:rFonts w:ascii="仿宋_GB2312" w:eastAsia="仿宋_GB2312" w:hAnsi="仿宋" w:hint="eastAsia"/>
                <w:b/>
                <w:bCs/>
                <w:cap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310908" w:rsidRPr="0044065A" w:rsidRDefault="00310908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b/>
                <w:bCs/>
                <w:caps/>
                <w:sz w:val="24"/>
                <w:szCs w:val="24"/>
              </w:rPr>
            </w:pPr>
            <w:r w:rsidRPr="0044065A">
              <w:rPr>
                <w:rFonts w:ascii="仿宋_GB2312" w:eastAsia="仿宋_GB2312" w:hAnsi="仿宋" w:hint="eastAsia"/>
                <w:b/>
                <w:bCs/>
                <w:caps/>
                <w:sz w:val="24"/>
                <w:szCs w:val="24"/>
              </w:rPr>
              <w:t>标准编号</w:t>
            </w:r>
          </w:p>
        </w:tc>
        <w:tc>
          <w:tcPr>
            <w:tcW w:w="2977" w:type="dxa"/>
            <w:vAlign w:val="center"/>
          </w:tcPr>
          <w:p w:rsidR="00310908" w:rsidRPr="0044065A" w:rsidRDefault="00310908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44065A">
              <w:rPr>
                <w:rFonts w:ascii="仿宋_GB2312" w:eastAsia="仿宋_GB2312" w:hAnsi="仿宋" w:hint="eastAsia"/>
                <w:b/>
                <w:bCs/>
                <w:caps/>
                <w:sz w:val="24"/>
                <w:szCs w:val="24"/>
              </w:rPr>
              <w:t>标准名称</w:t>
            </w:r>
          </w:p>
        </w:tc>
        <w:tc>
          <w:tcPr>
            <w:tcW w:w="2126" w:type="dxa"/>
            <w:vAlign w:val="center"/>
          </w:tcPr>
          <w:p w:rsidR="00310908" w:rsidRPr="0044065A" w:rsidRDefault="00310908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b/>
                <w:bCs/>
                <w:caps/>
                <w:sz w:val="24"/>
                <w:szCs w:val="24"/>
              </w:rPr>
            </w:pPr>
            <w:r w:rsidRPr="0044065A">
              <w:rPr>
                <w:rFonts w:ascii="仿宋_GB2312" w:eastAsia="仿宋_GB2312" w:hAnsi="仿宋" w:hint="eastAsia"/>
                <w:b/>
                <w:bCs/>
                <w:caps/>
                <w:sz w:val="24"/>
                <w:szCs w:val="24"/>
              </w:rPr>
              <w:t>代替标准</w:t>
            </w:r>
          </w:p>
        </w:tc>
        <w:tc>
          <w:tcPr>
            <w:tcW w:w="1560" w:type="dxa"/>
            <w:vAlign w:val="center"/>
          </w:tcPr>
          <w:p w:rsidR="00310908" w:rsidRPr="0044065A" w:rsidRDefault="00310908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b/>
                <w:bCs/>
                <w:caps/>
                <w:sz w:val="24"/>
                <w:szCs w:val="24"/>
              </w:rPr>
            </w:pPr>
            <w:r w:rsidRPr="0044065A">
              <w:rPr>
                <w:rFonts w:ascii="仿宋_GB2312" w:eastAsia="仿宋_GB2312" w:hAnsi="仿宋" w:hint="eastAsia"/>
                <w:b/>
                <w:bCs/>
                <w:caps/>
                <w:sz w:val="24"/>
                <w:szCs w:val="24"/>
              </w:rPr>
              <w:t>采标号</w:t>
            </w:r>
          </w:p>
        </w:tc>
        <w:tc>
          <w:tcPr>
            <w:tcW w:w="1447" w:type="dxa"/>
            <w:vAlign w:val="center"/>
          </w:tcPr>
          <w:p w:rsidR="00310908" w:rsidRPr="0044065A" w:rsidRDefault="00310908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44065A">
              <w:rPr>
                <w:rFonts w:ascii="仿宋_GB2312" w:eastAsia="仿宋_GB2312" w:hAnsi="仿宋" w:hint="eastAsia"/>
                <w:b/>
                <w:sz w:val="24"/>
                <w:szCs w:val="24"/>
              </w:rPr>
              <w:t>出版机构</w:t>
            </w:r>
          </w:p>
        </w:tc>
        <w:tc>
          <w:tcPr>
            <w:tcW w:w="1559" w:type="dxa"/>
            <w:vAlign w:val="center"/>
          </w:tcPr>
          <w:p w:rsidR="00310908" w:rsidRPr="0044065A" w:rsidRDefault="00310908" w:rsidP="009223D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44065A">
              <w:rPr>
                <w:rFonts w:ascii="仿宋_GB2312" w:eastAsia="仿宋_GB2312" w:hAnsi="仿宋" w:hint="eastAsia"/>
                <w:b/>
                <w:sz w:val="24"/>
                <w:szCs w:val="24"/>
              </w:rPr>
              <w:t>批准日期</w:t>
            </w:r>
          </w:p>
        </w:tc>
        <w:tc>
          <w:tcPr>
            <w:tcW w:w="1559" w:type="dxa"/>
            <w:vAlign w:val="center"/>
          </w:tcPr>
          <w:p w:rsidR="00310908" w:rsidRPr="0044065A" w:rsidRDefault="00310908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44065A">
              <w:rPr>
                <w:rFonts w:ascii="仿宋_GB2312" w:eastAsia="仿宋_GB2312" w:hAnsi="仿宋" w:hint="eastAsia"/>
                <w:b/>
                <w:sz w:val="24"/>
                <w:szCs w:val="24"/>
              </w:rPr>
              <w:t>实施日期</w:t>
            </w:r>
          </w:p>
        </w:tc>
      </w:tr>
      <w:tr w:rsidR="009223DD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9223DD" w:rsidRPr="00CB7A3A" w:rsidRDefault="009223DD" w:rsidP="009223D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10605—2021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水电工程建设征地企业处理规划设计规范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9223DD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9223DD" w:rsidRPr="009223DD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9223DD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9223DD" w:rsidRPr="00CB7A3A" w:rsidRDefault="009223DD" w:rsidP="009223D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10606—2021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水力发电厂直流电源系统设计规范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Default="009223DD" w:rsidP="009223DD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9223DD" w:rsidRPr="00DD4857" w:rsidRDefault="00D1283E" w:rsidP="009223D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9223DD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9223DD" w:rsidRPr="00CB7A3A" w:rsidRDefault="009223DD" w:rsidP="009223D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10607—2021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水力发电厂门禁系统设计导则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Default="009223DD" w:rsidP="009223DD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9223DD" w:rsidRPr="00DD4857" w:rsidRDefault="00D1283E" w:rsidP="009223D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9223DD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9223DD" w:rsidRPr="00CB7A3A" w:rsidRDefault="009223DD" w:rsidP="009223D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10608—2021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水电工程环境影响经济损益分析技术规范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Default="009223DD" w:rsidP="009223DD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9223DD" w:rsidRPr="00DD4857" w:rsidRDefault="00D1283E" w:rsidP="009223D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9223DD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9223DD" w:rsidRPr="00CB7A3A" w:rsidRDefault="009223DD" w:rsidP="009223D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10609—2021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水电工程拦漂排设计规范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Default="009223DD" w:rsidP="009223DD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9223DD" w:rsidRPr="00DD4857" w:rsidRDefault="00D1283E" w:rsidP="009223D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  <w:bookmarkStart w:id="0" w:name="_GoBack"/>
        <w:bookmarkEnd w:id="0"/>
      </w:tr>
      <w:tr w:rsidR="009223DD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9223DD" w:rsidRPr="00CB7A3A" w:rsidRDefault="009223DD" w:rsidP="009223D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10610—2021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水电工程鱼类增殖放流站运行规程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Default="009223DD" w:rsidP="009223DD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9223DD" w:rsidRPr="00DD4857" w:rsidRDefault="00D1283E" w:rsidP="009223D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9223DD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9223DD" w:rsidRPr="00CB7A3A" w:rsidRDefault="009223DD" w:rsidP="009223D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10611—2021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bookmarkStart w:id="1" w:name="RANGE!C10"/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水力发电厂含油污水处理系统设计导则</w:t>
            </w:r>
            <w:bookmarkEnd w:id="1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Default="009223DD" w:rsidP="009223DD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9223DD" w:rsidRPr="00DD4857" w:rsidRDefault="00D1283E" w:rsidP="009223D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9223DD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9223DD" w:rsidRPr="00CB7A3A" w:rsidRDefault="009223DD" w:rsidP="009223D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10612—2021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bookmarkStart w:id="2" w:name="RANGE!C11"/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水电工程过鱼对象游泳能力测验规程</w:t>
            </w:r>
            <w:bookmarkEnd w:id="2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Default="009223DD" w:rsidP="009223DD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9223DD" w:rsidRPr="00DD4857" w:rsidRDefault="00D1283E" w:rsidP="009223D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9223DD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9223DD" w:rsidRPr="00CB7A3A" w:rsidRDefault="009223DD" w:rsidP="009223D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10613—2021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电动汽车充换电站电能质量测试评价技术规范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中国标准出版社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Default="009223DD" w:rsidP="009223DD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9223DD" w:rsidRPr="00DD4857" w:rsidRDefault="00364FEF" w:rsidP="00364FEF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9223DD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9223DD" w:rsidRPr="00CB7A3A" w:rsidRDefault="009223DD" w:rsidP="009223D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10614—2021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动态无功补偿装置并列运行协调控制通用要求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中国标准出版社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Default="009223DD" w:rsidP="009223DD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9223DD" w:rsidRPr="00DD4857" w:rsidRDefault="00364FEF" w:rsidP="009223D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9223DD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9223DD" w:rsidRPr="00CB7A3A" w:rsidRDefault="009223DD" w:rsidP="009223D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10615—2021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原油成品油管道过滤器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北京科学技术出版社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Default="009223DD" w:rsidP="009223DD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9223DD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9223DD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9223DD" w:rsidRPr="00CB7A3A" w:rsidRDefault="009223DD" w:rsidP="009223D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10616—2021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清管器收发装置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北京科学技术出版社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Default="009223DD" w:rsidP="009223DD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9223DD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9223DD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9223DD" w:rsidRPr="00CB7A3A" w:rsidRDefault="009223DD" w:rsidP="009223D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10617—2021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sz w:val="24"/>
                <w:szCs w:val="24"/>
              </w:rPr>
              <w:t>制氢转化炉炉管寿命评估及更换导则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北京科学技术出版社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Default="009223DD" w:rsidP="009223DD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9223DD" w:rsidRPr="00DD4857" w:rsidRDefault="003E1EFC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 w:rsidR="00A04040"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 w:rsidR="00A04040"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9223DD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9223DD" w:rsidRPr="00CB7A3A" w:rsidRDefault="009223DD" w:rsidP="009223D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10618—2021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sz w:val="24"/>
                <w:szCs w:val="24"/>
              </w:rPr>
              <w:t>在役乙烯裂解炉辐射段炉管检验、评估与维护导则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北京科学技术出版社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Default="009223DD" w:rsidP="009223DD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9223DD" w:rsidRPr="00DD4857" w:rsidRDefault="00A04040" w:rsidP="009223D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9223DD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9223DD" w:rsidRPr="00CB7A3A" w:rsidRDefault="009223DD" w:rsidP="009223D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10619—2021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sz w:val="24"/>
                <w:szCs w:val="24"/>
              </w:rPr>
              <w:t>长管拖车、管束式集装箱定期检验与评定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北京科学技术出版社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Default="009223DD" w:rsidP="009223DD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9223DD" w:rsidRPr="00DD4857" w:rsidRDefault="00A04040" w:rsidP="009223D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9223DD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9223DD" w:rsidRPr="00CB7A3A" w:rsidRDefault="009223DD" w:rsidP="009223D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10620—2021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sz w:val="24"/>
                <w:szCs w:val="24"/>
              </w:rPr>
              <w:t>承压设备振动检测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北京科学技术出版社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Default="009223DD" w:rsidP="009223DD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9223DD" w:rsidRPr="00DD4857" w:rsidRDefault="00A04040" w:rsidP="009223D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9223DD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9223DD" w:rsidRPr="00CB7A3A" w:rsidRDefault="009223DD" w:rsidP="009223D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10621—2021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sz w:val="24"/>
                <w:szCs w:val="24"/>
              </w:rPr>
              <w:t>储气井定期检验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北京科学技术出版社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Default="009223DD" w:rsidP="009223DD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9223DD" w:rsidRPr="00DD4857" w:rsidRDefault="00A04040" w:rsidP="009223D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9223DD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9223DD" w:rsidRPr="00CB7A3A" w:rsidRDefault="009223DD" w:rsidP="009223D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10622—2021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sz w:val="24"/>
                <w:szCs w:val="24"/>
              </w:rPr>
              <w:t>液化天然气汽车加气装置检验规则及气体损耗评价方法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Pr="00F562DF" w:rsidRDefault="009223DD" w:rsidP="009223D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北京科学技术出版社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DD" w:rsidRDefault="009223DD" w:rsidP="009223DD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9223DD" w:rsidRPr="00DD4857" w:rsidRDefault="00A04040" w:rsidP="009223D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10623—2021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低压往复式煤浆隔膜泵组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54FF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化学工业出版社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10624—2021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费托合成蜡碳数分布的测定 气相色谱法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54FF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化学工业出版社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10625—2021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风光储联合发电站运行导则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10626—2021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海上风电场工程防腐蚀设计规范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33853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10627—2021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风电场工程混凝土试验检测技术规范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33853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10628—2021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风电场工程材料试验检测技术规范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33853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10629—2021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陆上风电场覆冰环境评价技术规范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10630—2021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风光储联合发电站监控系统技术条件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10631—2021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风电场应急预案编制导则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10632—2021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海上风电场安全性评价技术规程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10633—2021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风电场工程节能验收报告编制规程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33853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10634—2021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光伏发电站支架及跟踪系统技术监督规程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10635—2021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光伏发电站光伏组件技术监督规程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10636—2021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光伏发电站逆变器及汇流箱技术监督规程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10637—2021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光伏发电站监控及自动化技术监督规程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10638—2021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光伏发电站能效技术监督规程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10639—2021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风电场工程场址选择技术规范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33853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10640—2021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风电场运行风险管理规程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10641—2021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电动汽车非车载充电机现场检测仪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10642—2021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光伏发电站支架技术要求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10643—2021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风电场用静止无功发生器技术要求与试验方法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10644—2021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风力发电机组 激光测风设备 应用导则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10645—2021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光储荷互动控制运行技术导则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10646—2021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海上风电场 直流接入电力系统用换流器 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10647—2021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海上风电场 直流接入电力系统用直流断路器 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10648—2021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海上风电场 直流接入电力系统控制保护设备 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10649—2021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高原型风力发电机组 电气控制设备结构环境耐久性试验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10650—2021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风电场并网性能监测评估方法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10651—2021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风电场阻抗特性评估技术规范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10652—2021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风电资源与运行能效评价规范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10653—2021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风力发电机组 风轮叶片用结构胶黏剂试验方法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10654—2021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风力发电机组 风轮叶片用热固性环氧树脂试验方法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10655—2021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风力发电装备制造业绿色供应链管理评价规范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10656—2021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直驱永磁风力发电机组 振动稳定性仿真与验证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10657—2021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海上风力发电机组 运维舱技术规范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10658—2021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风力发电机组 变桨和偏航轴承设计要求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10659—2021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风力发电机组 视频监视系统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10660—2021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风力发电机组 工业以太网通信系统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10661—2021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风力发电机组 风轮锁定销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10662—2021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风力发电机组 电气系统电磁兼容技术规范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10663—2021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海上型风力发电机组 电气控制设备腐蚀防护结构设计规范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10664—2021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核电厂工程岩土试验规程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10665—2021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核电厂循环水泵房进水流道技术规范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60C7B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160C7B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10666—2021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核电厂常规岛仪表和控制设备接地和屏蔽技术要求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D26C50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A04040" w:rsidRPr="00160C7B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160C7B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10667—2021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低风压架空导线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160C7B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160C7B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160C7B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10668—2021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光伏电站用固定式支架系统检测与评定技术规范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160C7B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160C7B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160C7B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10669—2021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高钠煤电站煤粉锅炉设计导则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160C7B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160C7B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160C7B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10670—2021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固体氧化物燃料电池电解质膜测试方法 第1部分：自支撑膜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160C7B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160C7B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160C7B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10671—2021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固体氧化物燃料电池 模块 通用安全技术导则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160C7B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160C7B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160C7B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10672—2021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智能电力管廊传感设备环境技术要求与导则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160C7B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160C7B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160C7B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10673—2021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智能配电房传感设备环境技术要求与导则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160C7B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160C7B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160C7B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10674—2021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直流故障电流控制器技术要求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160C7B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160C7B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160C7B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10675—2021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110kV多端输电线路保护装置标准化设计规范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160C7B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160C7B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160C7B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10676—2021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110kV合并单元智能终端集成装置通用技术条件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160C7B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160C7B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160C7B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10677—2021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串联电容器补偿装置控制与保护技术要求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160C7B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160C7B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160C7B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10678—2021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短引线保护装置通用技术条件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160C7B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160C7B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160C7B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10679—2021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混合直流输电控制与保护设备技术要求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160C7B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160C7B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10680—2021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继电保护和安全自动装置信息安全技术导则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10681—2021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继电保护装置高加速寿命试验导则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10682—2021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数字化继电保护现场系统级检测规范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1068</w:t>
            </w:r>
            <w:r w:rsidRPr="00F562DF"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微电网区域保护控制装置技术要求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1068</w:t>
            </w:r>
            <w:r w:rsidRPr="00F562DF"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—2021</w:t>
            </w:r>
          </w:p>
        </w:tc>
        <w:tc>
          <w:tcPr>
            <w:tcW w:w="2977" w:type="dxa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风电场工程质量管理规程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水利水电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04040" w:rsidRPr="002D19F0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1068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—2021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040" w:rsidRPr="002D19F0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D19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光伏发电用汇流箱技术规范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04040" w:rsidRPr="002D19F0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F05F2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1068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  <w:r w:rsidRPr="007F05F2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—2021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040" w:rsidRPr="002D19F0" w:rsidRDefault="00A04040" w:rsidP="00A04040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D19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光伏预装式变电站技术规范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04040" w:rsidRPr="002D19F0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F05F2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1068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  <w:r w:rsidRPr="007F05F2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—2021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040" w:rsidRPr="002D19F0" w:rsidRDefault="00A04040" w:rsidP="00A04040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D19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高原用高地震烈度条件高压直流设备选型检验规范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04040" w:rsidRPr="002D19F0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F05F2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1068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  <w:r w:rsidRPr="007F05F2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—2021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040" w:rsidRPr="002D19F0" w:rsidRDefault="00A04040" w:rsidP="00A04040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D19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高原用高压直流设备密封制品技术条件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04040" w:rsidRPr="002D19F0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F05F2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1068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9</w:t>
            </w:r>
            <w:r w:rsidRPr="007F05F2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—2021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040" w:rsidRPr="002D19F0" w:rsidRDefault="00A04040" w:rsidP="00A04040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D19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电动助力用蓄电池充（换）电设备技术规范　第1部分：充电桩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04040" w:rsidRPr="002D19F0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F05F2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90</w:t>
            </w:r>
            <w:r w:rsidRPr="007F05F2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—2021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040" w:rsidRPr="002D19F0" w:rsidRDefault="00A04040" w:rsidP="00A04040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D19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电动助力用蓄电池充（换）电设备技术规范　第2部分：充（换）电柜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04040" w:rsidRPr="002D19F0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E72AD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</w:t>
            </w:r>
            <w:r w:rsidRPr="008E72AD">
              <w:rPr>
                <w:rFonts w:ascii="仿宋_GB2312" w:eastAsia="仿宋_GB2312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  <w:r w:rsidRPr="008E72AD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—2021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040" w:rsidRPr="002D19F0" w:rsidRDefault="00A04040" w:rsidP="00A04040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D19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数字中心机房用不间断电源系统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04040" w:rsidRPr="002D19F0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E72AD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</w:t>
            </w:r>
            <w:r w:rsidRPr="008E72AD">
              <w:rPr>
                <w:rFonts w:ascii="仿宋_GB2312" w:eastAsia="仿宋_GB2312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  <w:r w:rsidRPr="008E72AD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—2021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040" w:rsidRPr="002D19F0" w:rsidRDefault="00A04040" w:rsidP="00A04040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D19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大容量不间断电源系统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04040" w:rsidRPr="002D19F0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E72AD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</w:t>
            </w:r>
            <w:r w:rsidRPr="008E72AD">
              <w:rPr>
                <w:rFonts w:ascii="仿宋_GB2312" w:eastAsia="仿宋_GB2312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  <w:r w:rsidRPr="008E72AD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—2021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040" w:rsidRPr="002D19F0" w:rsidRDefault="00A04040" w:rsidP="00A04040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D19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模块化不间断电源系统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04040" w:rsidRPr="002D19F0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E72AD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</w:t>
            </w:r>
            <w:r w:rsidRPr="008E72AD">
              <w:rPr>
                <w:rFonts w:ascii="仿宋_GB2312" w:eastAsia="仿宋_GB2312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  <w:r w:rsidRPr="008E72AD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—2021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040" w:rsidRPr="002D19F0" w:rsidRDefault="00A04040" w:rsidP="00A04040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D19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一体化不间断电源系统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04040" w:rsidRPr="002D19F0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E72AD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106</w:t>
            </w:r>
            <w:r w:rsidRPr="008E72AD">
              <w:rPr>
                <w:rFonts w:ascii="仿宋_GB2312" w:eastAsia="仿宋_GB2312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  <w:r w:rsidRPr="008E72AD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—2021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4040" w:rsidRPr="002D19F0" w:rsidRDefault="00A04040" w:rsidP="00A04040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D19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爆炸性环境用阻火器检验技术规范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20040—2021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核电厂安全级电气设备抗震鉴定试验规则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20040—2011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20108—2021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压水堆核电厂安全壳贯穿件安装技术规程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20108—2012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20044—2021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压水堆核电厂堆内构件安装及验收技术规程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20044—2011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20015—2021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核电厂操纵人员培训及考试用模拟机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20015—2010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CE3075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20031—2021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C47C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压水堆核电厂事故后安全壳内可燃气体浓度的控制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20031—2010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20097—2021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C47C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压水堆核电厂混凝土安全壳系统功能设计要求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20097—2012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20160—2021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压水堆核电厂不锈钢水池覆面施工技术规程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20160—2012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20159—2021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压水堆核电厂安全壳钢衬里施工技术规程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20159—2012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20010.16—2021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压水堆核电厂阀门  第16部分：安全级阀门在线密封试验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2021-07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20421.5—2021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核电厂安全重要电缆状态监测方法 第5部分：光时域反射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20445.3—2021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应用于核电厂的二级概率安全评价  第3部分：低功率和停堆工况内部事件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20560.1—2021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压水堆核电厂应急堆芯冷却系统过滤器设计和性能评价 第1部分：总则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20560.2—2021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压水堆核电厂应急堆芯冷却系统过滤器设计和性能评价 第2部分：碎渣源项踏勘技术要求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20560.3—2021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压水堆核电厂应急堆芯冷却系统过滤器设计和性能评价 第3部分：上游分析技术要求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20560.5—2021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压水堆核电厂应急堆芯冷却系统过滤器设计和性能评价 第5部分：碎渣压降试验技术要求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20560.7—2021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压水堆核电厂应急堆芯冷却系统过滤器设计和性能评价 第7部分：下游效应（堆芯内）试验技术要求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20601—2021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核电厂安全重要仪表和控制系统隔离装置的设计和鉴定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IEC 62808:2018, MOD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20602—2021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核电厂工业电视系统设计要求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20603—2021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压水堆核电厂钢制安全壳冷却系统空气导流装置安装技术规程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20604—2021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核电厂运行状态下水生生物辐射影响评价技术规范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20605—2021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核电厂供方质量保证通用要求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20606—2021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压水堆核电厂反应堆堆内构件水下维修技术条件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20607—2021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核电厂维修活动质量保证监督要求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20608—2021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核电厂自动电压控制技术规范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20609—2021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核电厂焊接管理要求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20610—2021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基于涡流检测技术的核电厂蒸汽发生器管板二次侧泥渣高度测量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20611—2021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66675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核电厂蒸汽发生器传热管胀管过渡段涡流检测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20612—2021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核电厂小支管振动测试与评估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20613—2021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压水堆核电厂冷冻水系统调试技术导则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20614—2021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压水堆核电厂通风系统调试导则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20615—2021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技术成熟度评价在核电研发中的实施导则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20616—2021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核电厂核安全文化建设导则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NB/Z 20617—2021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核电项目前期阶段公众沟通指南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20618—2021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压水堆核电厂事故处理规则开发准则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20619—2021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压水堆核电厂放射性废液处理系统设计准则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20620—2021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压水堆核电厂放射性废气处理系统设计准则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20621—2021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压水堆核电厂放射性固体废物处理系统设计准则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20622—2021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66675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核电工程模板施工技术规程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20623—2021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核电工程钢筋施工技术规程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D1283E" w:rsidRPr="0044065A" w:rsidTr="00D1283E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20624—2021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压水堆核电厂地下防水技术规程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原子能出版社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F47D63">
              <w:rPr>
                <w:rFonts w:ascii="仿宋_GB2312" w:eastAsia="仿宋_GB2312"/>
                <w:color w:val="000000"/>
                <w:sz w:val="24"/>
                <w:szCs w:val="24"/>
              </w:rPr>
              <w:t>2021-07-26</w:t>
            </w:r>
          </w:p>
        </w:tc>
      </w:tr>
      <w:tr w:rsidR="00A04040" w:rsidRPr="0044065A" w:rsidTr="009223DD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31023—2021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风力发电机组 主轴盘式制动器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31023—2012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D1283E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A04040" w:rsidRPr="0044065A" w:rsidTr="009223DD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31024—2021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风力发电机组 偏航盘式制动器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31024—2012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D1283E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A04040" w:rsidRPr="0044065A" w:rsidTr="009223DD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31040—2021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具有短路保护功能的电涌保护器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31040—2012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31049—2021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风力发电机绝缘规范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31049—2014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D1283E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A04040" w:rsidRPr="0044065A" w:rsidTr="009223DD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31050—2021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风力发电机绝缘系统的评定方法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31050—2014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D1283E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A04040" w:rsidRPr="0044065A" w:rsidTr="009223DD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31053—2021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风电机组电气仿真模型验证规程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31053—2014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D1283E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A04040" w:rsidRPr="0044065A" w:rsidTr="009223DD">
        <w:trPr>
          <w:cantSplit/>
          <w:trHeight w:hRule="exact" w:val="68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42150—2021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低压电涌保护器专用保护装置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42150—2018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47013.15—2021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承压设备无损检测 第15部分：相控阵超声检测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北京科学技术出版社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A04040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284—2021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输电线路杆塔及电力金具用热浸镀锌螺栓与螺母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284—2012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D1283E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486—2021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高压交流隔离开关和接地开关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486—2010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IEC 62271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-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102:2018, MOD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D1283E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572—2021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电力变压器运行规程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572—2010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D1283E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573—2021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电力变压器检修导则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573—2010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D1283E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574—2021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电力变压器分接开关运行维修导则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574—2010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D1283E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596—2021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电力设备预防性试验规程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596—1996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D1283E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D1283E" w:rsidRPr="00452381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662.1—2021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六氟化硫气体回收装置技术条件 第1部分：六氟化硫气体回收装置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662—2009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5C0A0B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52381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662.2—2021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六氟化硫气体回收装置技术条件 第2部分：SF6/N2混合气体回收装置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5C0A0B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665—2021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水汽集中取样分析装置验收导则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665—2009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5C0A0B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682—2021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母线金具用开槽沉头螺钉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682—1999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5C0A0B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712—2021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发电厂凝汽器及辅机冷却器管选材导则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712—2010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5C0A0B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765.1—2021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架空配电线路金具 第1部分：通用技术条件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765.1—2001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5C0A0B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765.2—2021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架空配电线路金具 第2部分：额定电压35kV及以下架空裸导线金具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765.2—2004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5C0A0B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765.3—2021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架空配电线路金具 第3部分：额定电压35kV及以下架空绝缘导线金具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765.3—2004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D1283E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768.6—2021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电力金具制造质量 第6部分：焊接件和热切割件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768.6—2002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D1283E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878—2021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带电作业用绝缘工具试验导则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878—2004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D1283E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1036—2021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变电设备巡检系统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1036—2006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D1283E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1054—2021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高压电气设备绝缘技术监督规程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1054—2007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D1283E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1236—2021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输电杆塔用地脚螺栓与螺母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1236—2013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D1283E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5117—2021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水下不分散混凝土试验规程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5117—2000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D1283E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5119—2021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农村变电站设计技术规程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5119—2000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D1283E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5126—2021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聚合物改性水泥砂浆试验规程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5126—2001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D1283E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5148—2021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水工建筑物水泥灌浆施工技术规范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5148—2012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D1283E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5193—2021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环氧树脂砂浆技术规程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5193—2004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D1283E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5205—2021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电力建设工程工程量清单计算规范 输电线路工程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5205—2016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D1283E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A04040" w:rsidRPr="0044065A" w:rsidTr="009223DD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A04040" w:rsidRPr="00CB7A3A" w:rsidRDefault="00A04040" w:rsidP="00A04040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5207—2021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水工建筑物抗冲磨防空蚀混凝土技术规范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5207—2005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Pr="00F562DF" w:rsidRDefault="00A04040" w:rsidP="00A0404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040" w:rsidRPr="00F562DF" w:rsidRDefault="00A04040" w:rsidP="00A0404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40" w:rsidRDefault="00A04040" w:rsidP="00A04040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A04040" w:rsidRPr="00DD4857" w:rsidRDefault="00D1283E" w:rsidP="00A04040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2021-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  <w:r w:rsidRPr="009223DD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5333—2021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水电水利工程爆破安全监测规程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5333—2005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5341—2021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电力建设工程工程量清单计算规范 变电工程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5341—2016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5369—2021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电力建设工程工程量清单计算规范 火力发电工程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5369—2016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5745—2021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电力建设工程工程量清单计价规范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5745—2016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1414.4511—2021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电力市场通信 第451—1部分：分区电价模式电力市场信息交互确认流程子集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IEC 62325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-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451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-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1:2017, IDT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1981.9—2021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统一潮流控制器  第9部分：交接试验规程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1981.11—2021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统一潮流控制器 第11部分：调度运行规程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1981.12—2021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统一潮流控制器 第12部分：设备检修试验规程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2257—2021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大中型水电站地质灾害预警及应急管理技术规范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2258—2021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水电站厂房结构与水轮发电机组耦合动力监测技术规范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2259—2021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水电站泄洪消能安全预警系统技术规范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2260—2021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电力用铜铝复合母线选用导则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2261—2021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移动式手持电动工具绝缘电阻试验仪技术要求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2262—2021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火力发电厂正平衡计算煤耗技术规范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2263—2021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智能变压器检测规范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2264—2021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智能变压器现场检验规范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2265—2021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智能开关检测规范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2266—2021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智能开关现场检验规范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2267—2021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电力变压器（电抗器、互感器）及组部件、原材料使用术语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2268—2021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直流电场测量仪校准规范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2269—2021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配电变压器退运与再利用评价导则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2270—2021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高压电缆接地电流在线监测系统技术规范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2271—2021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高压电缆局部放电在线监测系统技术规范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2272—2021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输变电工程环境监理规范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2273—2021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联合循环电站燃气轮机技术监督规程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2274—2021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配电自动化系统与电网地理信息系统接口技术规范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2275—2021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12(7.2)kV～40.5kV交流金属封闭开关设备状态检修导则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2276—2021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12(7.2)kV～40.5kV交流金属封闭开关设备状态评价导则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2277—2021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电力设备带电检测仪器通用技术规范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2278—2021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高频法局部放电带电检测仪器技术规范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2279—2021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火电厂烟气脱硝催化剂二氧化硫氧化率检测方法 粉末法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2280—2021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燃煤电厂烟气中三氧化硫含量的测定 异丙醇溶液吸收 离子色谱法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2281—2021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燃煤电厂烟气脱硝尿素水解技术规程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2282—2021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电力高处作业坠落营救装置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2283—2021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车载移动式变电站通用技术条件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2284—2021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车载移动式变电站运行与维护规范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2285—2021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同步发电机励磁系统热管散热整流装置技术条件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2286—2021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大型水轮发电机组励磁控制系统性能测试与评价导则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2287—2021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水轮发电机电气制动技术导则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2288—2021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水电站水库调度自动化系统运行维护规程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2289—2021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抽水蓄能电站计算机监控系统试验验收规程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2290—2021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抽水蓄能电站自动发电控制/自动电压控制技术规范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2291—2021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火力发电厂污泥处理与处置技术导则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2292—2021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电力变压器抗短路能力校核导则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2293—2021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电力变压器现场空负载试验导则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2294—2021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核级锂型阳离子交换树脂转型率测定方法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2295—2021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表面式间接空冷机组循环冷却水系统腐蚀控制导则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2296—2021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煤和煤灰中总汞的测定方法 直接燃烧法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2297—2021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燃煤电厂粉煤灰资源化利用分类规范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2298—2021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火力发电厂运行管理导则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2299—2021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火力发电厂设备缺陷管理导则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2300—2021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火力发电厂设备检修管理导则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2301—2021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水电站泄洪预警广播系统技术规范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2302—2021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流域梯级水电站经济调度控制技术导则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2303.1—2021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电力生产统计技术导则 第1部分：发电生产统计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2303.2—2021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电力生产统计技术导则 第2部分：供用电统计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2304—2021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架空集束绝缘电缆用金具技术条件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2305—2021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高压直流工程空气间隙放电电压海拔校正导则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2306—2021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高压直流换流站用直流电容器使用技术条件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2307—2021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高海拔交流输电线路用复合外套避雷器选用导则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2308—2021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电力工程接地用导电防腐涂料技术条件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2309—2021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电力工程用缓释型离子接地装置施工工艺导则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2310—2021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电力系统高压功率器件用碳化硅外延片使用条件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2311—2021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复合芯导线用碳纤维技术规范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2312—2021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输变电工程钢构件热浸镀锌铝镁稀土合金镀层技术条件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1B1BAF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2313—2021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参与辅助调频的电厂侧储能系统并网管理规范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2314—2021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电厂侧储能系统调度运行管理规范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2315—2021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电力储能用梯次利用锂离子电池系统技术导则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2316—2021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电力储能用锂离子梯次利用动力电池再退役技术条件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5819—2021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全断面岩石掘进机施工技术导则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5820—2021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水电水利工程锚索施工质量无损检测规程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5821—2021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混凝土坝维修技术规程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5822—2021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水电水利工程连续式混凝土搅拌站生产导则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5823—2021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水工建筑物水泥基灌浆材料试验规程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5824—2021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水电水利工程泵送混凝土施工技术规范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5825—2021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水电水利工程施工机械安全操作规程 混凝土喷射机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5826—2021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水电水利地下工程施工安全评估导则  围岩稳定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5827—2021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地下洞室绿色施工技术规范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5828—2021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水电水利工程抗滑桩施工规范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5829—2021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户内配电变压器振动与噪声控制工程技术规范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5830—2021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水电水利工程斜井压力钢管溜放及定位施工导则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5831—2021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水电水利工程竖井压力钢管吊装施工导则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5832—2021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水电水利工程施工机械安全操作规程  自动埋弧焊机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5833—2021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水电水利工程施工机械安全操作规程  自动火焰切割机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5834—2021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水电水利工程施工机械安全操作规程 沥青混合料拌和系统设备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5835—2021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水电水利工程施工机械安全操作规程 沥青混凝土摊铺机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5836—2021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水电水利工程环氧树脂类材料混凝土表面处理施工规范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5837—2021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土石坝沥青混凝土心墙碾压试验规程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5838—2021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管廊工程1000kV气体绝缘金属封闭输电线路质量检验及评定规程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5085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钢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混凝土组合结构设计规程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5085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5002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地区电网调度自动化设计规程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5002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5405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城市电力电缆线路初步设计内容深度规定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D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L/T 5405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5464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bookmarkStart w:id="3" w:name="_Toc324840987"/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火力发电工程初步设计概算编制导则</w:t>
            </w:r>
            <w:bookmarkEnd w:id="3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D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L/T 5464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5465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火力发电工程施工图预算编制导则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5465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5466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火力发电工程可行性研究投资估算编制导则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5466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5467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输变电工程初步设计概算编制导则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5467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5468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输变电工程施工图预算编制导则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D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L/T 5468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5469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输变电工程可行性研究投资估算编制导则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5469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5470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燃煤发电工程建设预算项目划分导则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D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L/T 5470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5471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变电站、开关站、换流站工程建设预算项目划分导则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5471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5476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电缆输电线路工程建设预算项目划分导则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D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L/T 5476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5478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20kV及以下配电网工程建设预算项目划分导则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5478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5600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电力系统次同步谐振/振荡风险评估技术规程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5601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分布式电源接入及微电网设计规程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5602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户内变电站建筑结构设计规程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5603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太阳能热发电厂汽轮发电机组及其辅助系统设计规范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5604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太阳能热发电厂总图运输设计规范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5605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太阳能热发电厂蒸汽发生系统设计规范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5606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220kV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～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750kV限流串抗站设计规程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5607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电力系统规划设计名词规范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5608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电源规划设计规程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5609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火力发电厂烟气海水脱硫系统设计规程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5610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输电网规划设计规程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F562DF" w:rsidRDefault="00D1283E" w:rsidP="00D1283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F562DF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562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282AB4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2AB4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5611—2021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282AB4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2AB4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电源接入系统设计规程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282AB4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282AB4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2AB4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282AB4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2AB4">
              <w:rPr>
                <w:rFonts w:ascii="仿宋_GB2312" w:eastAsia="仿宋_GB2312"/>
                <w:color w:val="000000"/>
                <w:sz w:val="24"/>
                <w:szCs w:val="24"/>
              </w:rPr>
              <w:t>DL/T 5439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282AB4">
              <w:rPr>
                <w:rFonts w:ascii="仿宋_GB2312" w:eastAsia="仿宋_GB2312"/>
                <w:color w:val="000000"/>
                <w:sz w:val="24"/>
                <w:szCs w:val="24"/>
              </w:rPr>
              <w:t>20</w:t>
            </w:r>
            <w:r w:rsidRPr="00282AB4">
              <w:rPr>
                <w:rFonts w:ascii="仿宋_GB2312" w:eastAsia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282AB4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2AB4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电源接入系统设计报告内容深度规定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282AB4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2AB4">
              <w:rPr>
                <w:rFonts w:ascii="仿宋_GB2312" w:eastAsia="仿宋_GB2312"/>
                <w:color w:val="000000"/>
                <w:sz w:val="24"/>
                <w:szCs w:val="24"/>
              </w:rPr>
              <w:t>DL/T 5439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</w:t>
            </w:r>
            <w:r w:rsidRPr="00282AB4">
              <w:rPr>
                <w:rFonts w:ascii="仿宋_GB2312" w:eastAsia="仿宋_GB2312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282AB4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2AB4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282AB4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2AB4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5612—2021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282AB4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2AB4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电力系统光通信工程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  <w:r w:rsidRPr="00282AB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可行性研究报告内容深度规定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282AB4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282AB4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2AB4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  <w:tr w:rsidR="00D1283E" w:rsidRPr="0044065A" w:rsidTr="00D1283E">
        <w:trPr>
          <w:cantSplit/>
          <w:trHeight w:val="2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Pr="00CB7A3A" w:rsidRDefault="00D1283E" w:rsidP="00D1283E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282AB4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2AB4">
              <w:rPr>
                <w:rFonts w:ascii="仿宋_GB2312" w:eastAsia="仿宋_GB2312" w:hint="eastAsia"/>
                <w:color w:val="000000"/>
                <w:sz w:val="24"/>
                <w:szCs w:val="24"/>
              </w:rPr>
              <w:t>DL/T 5613—2021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282AB4" w:rsidRDefault="00D1283E" w:rsidP="00D1283E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2AB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固体绝缘母线设计规程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Pr="00282AB4" w:rsidRDefault="00D1283E" w:rsidP="00D1283E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3E" w:rsidRPr="00282AB4" w:rsidRDefault="00D1283E" w:rsidP="00D128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82AB4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3E" w:rsidRDefault="00D1283E" w:rsidP="00D1283E">
            <w:pPr>
              <w:jc w:val="center"/>
            </w:pPr>
            <w:r w:rsidRPr="001263A8">
              <w:rPr>
                <w:rFonts w:ascii="仿宋_GB2312" w:eastAsia="仿宋_GB2312"/>
                <w:color w:val="000000"/>
                <w:sz w:val="24"/>
                <w:szCs w:val="24"/>
              </w:rPr>
              <w:t>2021-04-26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83E" w:rsidRDefault="00D1283E" w:rsidP="00D1283E">
            <w:pPr>
              <w:jc w:val="center"/>
            </w:pPr>
            <w:r w:rsidRPr="00C112AC">
              <w:rPr>
                <w:rFonts w:ascii="仿宋_GB2312" w:eastAsia="仿宋_GB2312"/>
                <w:color w:val="000000"/>
                <w:sz w:val="24"/>
                <w:szCs w:val="24"/>
              </w:rPr>
              <w:t>2021-10-26</w:t>
            </w:r>
          </w:p>
        </w:tc>
      </w:tr>
    </w:tbl>
    <w:p w:rsidR="008D418E" w:rsidRPr="00943410" w:rsidRDefault="008D418E" w:rsidP="00B36346">
      <w:pPr>
        <w:rPr>
          <w:rFonts w:ascii="仿宋_GB2312" w:eastAsia="仿宋_GB2312"/>
          <w:szCs w:val="21"/>
        </w:rPr>
      </w:pPr>
    </w:p>
    <w:sectPr w:rsidR="008D418E" w:rsidRPr="00943410" w:rsidSect="00D162FA">
      <w:footerReference w:type="default" r:id="rId8"/>
      <w:pgSz w:w="16838" w:h="11906" w:orient="landscape"/>
      <w:pgMar w:top="1800" w:right="1440" w:bottom="1800" w:left="1440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C4" w:rsidRDefault="00274BC4" w:rsidP="00DF7B2C">
      <w:r>
        <w:separator/>
      </w:r>
    </w:p>
  </w:endnote>
  <w:endnote w:type="continuationSeparator" w:id="0">
    <w:p w:rsidR="00274BC4" w:rsidRDefault="00274BC4" w:rsidP="00DF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华文仿宋"/>
    <w:charset w:val="86"/>
    <w:family w:val="modern"/>
    <w:pitch w:val="fixed"/>
    <w:sig w:usb0="00002003" w:usb1="AF0E0800" w:usb2="0000001E" w:usb3="00000000" w:csb0="003C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5891"/>
      <w:docPartObj>
        <w:docPartGallery w:val="Page Numbers (Bottom of Page)"/>
        <w:docPartUnique/>
      </w:docPartObj>
    </w:sdtPr>
    <w:sdtContent>
      <w:p w:rsidR="003E1EFC" w:rsidRDefault="003E1EFC">
        <w:pPr>
          <w:pStyle w:val="a8"/>
          <w:jc w:val="center"/>
        </w:pPr>
        <w:r w:rsidRPr="00C17A8C">
          <w:rPr>
            <w:rFonts w:ascii="宋体" w:hAnsi="宋体"/>
            <w:sz w:val="28"/>
            <w:szCs w:val="28"/>
          </w:rPr>
          <w:fldChar w:fldCharType="begin"/>
        </w:r>
        <w:r w:rsidRPr="00C17A8C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C17A8C">
          <w:rPr>
            <w:rFonts w:ascii="宋体" w:hAnsi="宋体"/>
            <w:sz w:val="28"/>
            <w:szCs w:val="28"/>
          </w:rPr>
          <w:fldChar w:fldCharType="separate"/>
        </w:r>
        <w:r w:rsidR="00D1283E" w:rsidRPr="00D1283E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D1283E">
          <w:rPr>
            <w:rFonts w:ascii="宋体" w:hAnsi="宋体"/>
            <w:noProof/>
            <w:sz w:val="28"/>
            <w:szCs w:val="28"/>
          </w:rPr>
          <w:t xml:space="preserve"> 23 -</w:t>
        </w:r>
        <w:r w:rsidRPr="00C17A8C">
          <w:rPr>
            <w:rFonts w:ascii="宋体" w:hAnsi="宋体"/>
            <w:noProof/>
            <w:sz w:val="28"/>
            <w:szCs w:val="28"/>
            <w:lang w:val="zh-CN"/>
          </w:rPr>
          <w:fldChar w:fldCharType="end"/>
        </w:r>
      </w:p>
    </w:sdtContent>
  </w:sdt>
  <w:p w:rsidR="003E1EFC" w:rsidRDefault="003E1E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C4" w:rsidRDefault="00274BC4" w:rsidP="00DF7B2C">
      <w:r>
        <w:separator/>
      </w:r>
    </w:p>
  </w:footnote>
  <w:footnote w:type="continuationSeparator" w:id="0">
    <w:p w:rsidR="00274BC4" w:rsidRDefault="00274BC4" w:rsidP="00DF7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BEF"/>
    <w:multiLevelType w:val="hybridMultilevel"/>
    <w:tmpl w:val="421A39A0"/>
    <w:lvl w:ilvl="0" w:tplc="5F22261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032437E5"/>
    <w:multiLevelType w:val="hybridMultilevel"/>
    <w:tmpl w:val="27B25BE6"/>
    <w:lvl w:ilvl="0" w:tplc="FFFFFFFF">
      <w:start w:val="2001"/>
      <w:numFmt w:val="decimal"/>
      <w:lvlText w:val="%1"/>
      <w:lvlJc w:val="left"/>
      <w:pPr>
        <w:tabs>
          <w:tab w:val="num" w:pos="2595"/>
        </w:tabs>
        <w:ind w:left="2595" w:hanging="1155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2280"/>
        </w:tabs>
        <w:ind w:left="228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540"/>
        </w:tabs>
        <w:ind w:left="354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800"/>
        </w:tabs>
        <w:ind w:left="480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20"/>
        </w:tabs>
        <w:ind w:left="5220" w:hanging="420"/>
      </w:pPr>
    </w:lvl>
  </w:abstractNum>
  <w:abstractNum w:abstractNumId="2" w15:restartNumberingAfterBreak="0">
    <w:nsid w:val="0764437E"/>
    <w:multiLevelType w:val="hybridMultilevel"/>
    <w:tmpl w:val="1A987A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494D66"/>
    <w:multiLevelType w:val="hybridMultilevel"/>
    <w:tmpl w:val="9DEE4D62"/>
    <w:lvl w:ilvl="0" w:tplc="B65686E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8"/>
        </w:tabs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8"/>
        </w:tabs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8"/>
        </w:tabs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20"/>
      </w:pPr>
    </w:lvl>
  </w:abstractNum>
  <w:abstractNum w:abstractNumId="4" w15:restartNumberingAfterBreak="0">
    <w:nsid w:val="0A8A0418"/>
    <w:multiLevelType w:val="hybridMultilevel"/>
    <w:tmpl w:val="73643C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C10680"/>
    <w:multiLevelType w:val="hybridMultilevel"/>
    <w:tmpl w:val="F99430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066171"/>
    <w:multiLevelType w:val="hybridMultilevel"/>
    <w:tmpl w:val="05EED9EC"/>
    <w:lvl w:ilvl="0" w:tplc="938E495E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 w15:restartNumberingAfterBreak="0">
    <w:nsid w:val="109F47EE"/>
    <w:multiLevelType w:val="multilevel"/>
    <w:tmpl w:val="9DC40C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53032B"/>
    <w:multiLevelType w:val="hybridMultilevel"/>
    <w:tmpl w:val="71D68EE2"/>
    <w:lvl w:ilvl="0" w:tplc="B6568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8A184D7E">
      <w:start w:val="1"/>
      <w:numFmt w:val="decimal"/>
      <w:lvlText w:val="（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39579B"/>
    <w:multiLevelType w:val="hybridMultilevel"/>
    <w:tmpl w:val="2940F5EA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AC6656C"/>
    <w:multiLevelType w:val="hybridMultilevel"/>
    <w:tmpl w:val="587847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B22342"/>
    <w:multiLevelType w:val="hybridMultilevel"/>
    <w:tmpl w:val="8160CA7C"/>
    <w:lvl w:ilvl="0" w:tplc="A42A5556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A53C6D66">
      <w:start w:val="1"/>
      <w:numFmt w:val="decimal"/>
      <w:lvlText w:val="%2、"/>
      <w:lvlJc w:val="left"/>
      <w:pPr>
        <w:tabs>
          <w:tab w:val="num" w:pos="300"/>
        </w:tabs>
        <w:ind w:left="3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20"/>
        </w:tabs>
        <w:ind w:left="16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80"/>
        </w:tabs>
        <w:ind w:left="28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00"/>
        </w:tabs>
        <w:ind w:left="3300" w:hanging="420"/>
      </w:pPr>
    </w:lvl>
  </w:abstractNum>
  <w:abstractNum w:abstractNumId="12" w15:restartNumberingAfterBreak="0">
    <w:nsid w:val="25E57B8D"/>
    <w:multiLevelType w:val="hybridMultilevel"/>
    <w:tmpl w:val="2DBCDA60"/>
    <w:lvl w:ilvl="0" w:tplc="04090011">
      <w:start w:val="1"/>
      <w:numFmt w:val="decimal"/>
      <w:lvlText w:val="%1)"/>
      <w:lvlJc w:val="left"/>
      <w:pPr>
        <w:tabs>
          <w:tab w:val="num" w:pos="1500"/>
        </w:tabs>
        <w:ind w:left="15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C5917C3"/>
    <w:multiLevelType w:val="multilevel"/>
    <w:tmpl w:val="C9A69A3E"/>
    <w:lvl w:ilvl="0">
      <w:start w:val="1"/>
      <w:numFmt w:val="none"/>
      <w:pStyle w:val="a"/>
      <w:suff w:val="nothing"/>
      <w:lvlText w:val="%1——"/>
      <w:lvlJc w:val="left"/>
      <w:pPr>
        <w:ind w:left="1668" w:hanging="408"/>
      </w:pPr>
      <w:rPr>
        <w:rFonts w:hint="eastAsia"/>
      </w:rPr>
    </w:lvl>
    <w:lvl w:ilvl="1">
      <w:start w:val="1"/>
      <w:numFmt w:val="bullet"/>
      <w:pStyle w:val="a0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1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4" w15:restartNumberingAfterBreak="0">
    <w:nsid w:val="35D557B4"/>
    <w:multiLevelType w:val="hybridMultilevel"/>
    <w:tmpl w:val="3AA0543C"/>
    <w:lvl w:ilvl="0" w:tplc="22045578">
      <w:start w:val="1"/>
      <w:numFmt w:val="decimal"/>
      <w:suff w:val="nothing"/>
      <w:lvlText w:val="%1"/>
      <w:lvlJc w:val="left"/>
      <w:pPr>
        <w:ind w:left="420" w:hanging="420"/>
      </w:pPr>
      <w:rPr>
        <w:rFonts w:ascii="仿宋_GB2312" w:eastAsia="仿宋_GB2312" w:hAnsi="仿宋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7F2583"/>
    <w:multiLevelType w:val="hybridMultilevel"/>
    <w:tmpl w:val="B518ED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9E1AEA"/>
    <w:multiLevelType w:val="hybridMultilevel"/>
    <w:tmpl w:val="EE26AFE6"/>
    <w:lvl w:ilvl="0" w:tplc="6654006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41EA7A41"/>
    <w:multiLevelType w:val="hybridMultilevel"/>
    <w:tmpl w:val="321CD8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CE0EFE"/>
    <w:multiLevelType w:val="hybridMultilevel"/>
    <w:tmpl w:val="12C67796"/>
    <w:lvl w:ilvl="0" w:tplc="00C0393C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764D69"/>
    <w:multiLevelType w:val="hybridMultilevel"/>
    <w:tmpl w:val="85A8FA12"/>
    <w:lvl w:ilvl="0" w:tplc="8306FD5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015E62"/>
    <w:multiLevelType w:val="hybridMultilevel"/>
    <w:tmpl w:val="29AE43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D271CA"/>
    <w:multiLevelType w:val="hybridMultilevel"/>
    <w:tmpl w:val="9002FFF8"/>
    <w:lvl w:ilvl="0" w:tplc="62166732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6422DC76">
      <w:start w:val="1"/>
      <w:numFmt w:val="decimal"/>
      <w:lvlText w:val="%2．"/>
      <w:lvlJc w:val="left"/>
      <w:pPr>
        <w:tabs>
          <w:tab w:val="num" w:pos="1780"/>
        </w:tabs>
        <w:ind w:left="17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2" w15:restartNumberingAfterBreak="0">
    <w:nsid w:val="53FC3545"/>
    <w:multiLevelType w:val="hybridMultilevel"/>
    <w:tmpl w:val="87E4B3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5876F08"/>
    <w:multiLevelType w:val="hybridMultilevel"/>
    <w:tmpl w:val="6548E938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8CD64F60">
      <w:start w:val="4"/>
      <w:numFmt w:val="decimal"/>
      <w:lvlText w:val="%2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C5D193F"/>
    <w:multiLevelType w:val="hybridMultilevel"/>
    <w:tmpl w:val="973C3E0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FB2015A"/>
    <w:multiLevelType w:val="hybridMultilevel"/>
    <w:tmpl w:val="2A1600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14A172F"/>
    <w:multiLevelType w:val="hybridMultilevel"/>
    <w:tmpl w:val="E31EBB9C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7" w15:restartNumberingAfterBreak="0">
    <w:nsid w:val="72307C88"/>
    <w:multiLevelType w:val="hybridMultilevel"/>
    <w:tmpl w:val="A5961A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C208BC"/>
    <w:multiLevelType w:val="hybridMultilevel"/>
    <w:tmpl w:val="96B045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DB161B"/>
    <w:multiLevelType w:val="hybridMultilevel"/>
    <w:tmpl w:val="89F05968"/>
    <w:lvl w:ilvl="0" w:tplc="8306FD5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E7823EE"/>
    <w:multiLevelType w:val="hybridMultilevel"/>
    <w:tmpl w:val="4E3CA2E6"/>
    <w:lvl w:ilvl="0" w:tplc="648A8514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2C6C4EE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524693"/>
    <w:multiLevelType w:val="hybridMultilevel"/>
    <w:tmpl w:val="87EA7D28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7F5B12FE"/>
    <w:multiLevelType w:val="hybridMultilevel"/>
    <w:tmpl w:val="582AC0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29"/>
  </w:num>
  <w:num w:numId="3">
    <w:abstractNumId w:val="19"/>
  </w:num>
  <w:num w:numId="4">
    <w:abstractNumId w:val="1"/>
  </w:num>
  <w:num w:numId="5">
    <w:abstractNumId w:val="25"/>
  </w:num>
  <w:num w:numId="6">
    <w:abstractNumId w:val="4"/>
  </w:num>
  <w:num w:numId="7">
    <w:abstractNumId w:val="27"/>
  </w:num>
  <w:num w:numId="8">
    <w:abstractNumId w:val="28"/>
  </w:num>
  <w:num w:numId="9">
    <w:abstractNumId w:val="7"/>
  </w:num>
  <w:num w:numId="10">
    <w:abstractNumId w:val="24"/>
  </w:num>
  <w:num w:numId="11">
    <w:abstractNumId w:val="20"/>
  </w:num>
  <w:num w:numId="12">
    <w:abstractNumId w:val="32"/>
  </w:num>
  <w:num w:numId="13">
    <w:abstractNumId w:val="6"/>
  </w:num>
  <w:num w:numId="14">
    <w:abstractNumId w:val="11"/>
  </w:num>
  <w:num w:numId="15">
    <w:abstractNumId w:val="30"/>
  </w:num>
  <w:num w:numId="16">
    <w:abstractNumId w:val="5"/>
  </w:num>
  <w:num w:numId="17">
    <w:abstractNumId w:val="10"/>
  </w:num>
  <w:num w:numId="18">
    <w:abstractNumId w:val="15"/>
  </w:num>
  <w:num w:numId="19">
    <w:abstractNumId w:val="9"/>
  </w:num>
  <w:num w:numId="20">
    <w:abstractNumId w:val="23"/>
  </w:num>
  <w:num w:numId="21">
    <w:abstractNumId w:val="31"/>
  </w:num>
  <w:num w:numId="22">
    <w:abstractNumId w:val="18"/>
  </w:num>
  <w:num w:numId="23">
    <w:abstractNumId w:val="12"/>
  </w:num>
  <w:num w:numId="24">
    <w:abstractNumId w:val="21"/>
  </w:num>
  <w:num w:numId="25">
    <w:abstractNumId w:val="8"/>
  </w:num>
  <w:num w:numId="26">
    <w:abstractNumId w:val="16"/>
  </w:num>
  <w:num w:numId="27">
    <w:abstractNumId w:val="3"/>
  </w:num>
  <w:num w:numId="28">
    <w:abstractNumId w:val="0"/>
  </w:num>
  <w:num w:numId="29">
    <w:abstractNumId w:val="26"/>
  </w:num>
  <w:num w:numId="30">
    <w:abstractNumId w:val="22"/>
  </w:num>
  <w:num w:numId="31">
    <w:abstractNumId w:val="13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6F4"/>
    <w:rsid w:val="00005965"/>
    <w:rsid w:val="00006E8C"/>
    <w:rsid w:val="000074AD"/>
    <w:rsid w:val="000077DE"/>
    <w:rsid w:val="00017217"/>
    <w:rsid w:val="000172B4"/>
    <w:rsid w:val="000202A7"/>
    <w:rsid w:val="00021A68"/>
    <w:rsid w:val="00022D56"/>
    <w:rsid w:val="00023A49"/>
    <w:rsid w:val="000242E3"/>
    <w:rsid w:val="00026C41"/>
    <w:rsid w:val="000330EA"/>
    <w:rsid w:val="00033C8F"/>
    <w:rsid w:val="00036126"/>
    <w:rsid w:val="000414B3"/>
    <w:rsid w:val="0004395A"/>
    <w:rsid w:val="000442CB"/>
    <w:rsid w:val="000473BD"/>
    <w:rsid w:val="00050E0E"/>
    <w:rsid w:val="00052948"/>
    <w:rsid w:val="0005478E"/>
    <w:rsid w:val="00054D18"/>
    <w:rsid w:val="000566EF"/>
    <w:rsid w:val="00056A02"/>
    <w:rsid w:val="00062808"/>
    <w:rsid w:val="00063898"/>
    <w:rsid w:val="00066675"/>
    <w:rsid w:val="00072AC2"/>
    <w:rsid w:val="00081DB6"/>
    <w:rsid w:val="00085F5C"/>
    <w:rsid w:val="00091C87"/>
    <w:rsid w:val="00092BF2"/>
    <w:rsid w:val="00093A2D"/>
    <w:rsid w:val="00096679"/>
    <w:rsid w:val="00097511"/>
    <w:rsid w:val="00097BD3"/>
    <w:rsid w:val="000A00AB"/>
    <w:rsid w:val="000A2DF0"/>
    <w:rsid w:val="000B34FA"/>
    <w:rsid w:val="000B4848"/>
    <w:rsid w:val="000B4871"/>
    <w:rsid w:val="000B6109"/>
    <w:rsid w:val="000B6888"/>
    <w:rsid w:val="000C35A2"/>
    <w:rsid w:val="000D6AF7"/>
    <w:rsid w:val="000E4DCF"/>
    <w:rsid w:val="000E64FD"/>
    <w:rsid w:val="000E6823"/>
    <w:rsid w:val="000E6D04"/>
    <w:rsid w:val="000E7037"/>
    <w:rsid w:val="000E73D1"/>
    <w:rsid w:val="000F08B7"/>
    <w:rsid w:val="000F08D4"/>
    <w:rsid w:val="000F1FD0"/>
    <w:rsid w:val="00103EF3"/>
    <w:rsid w:val="00105ED9"/>
    <w:rsid w:val="001123FF"/>
    <w:rsid w:val="001137A6"/>
    <w:rsid w:val="001166BE"/>
    <w:rsid w:val="00116A85"/>
    <w:rsid w:val="00121D56"/>
    <w:rsid w:val="00122A78"/>
    <w:rsid w:val="00126843"/>
    <w:rsid w:val="00126E91"/>
    <w:rsid w:val="0013109E"/>
    <w:rsid w:val="00133EBF"/>
    <w:rsid w:val="00134686"/>
    <w:rsid w:val="001358A5"/>
    <w:rsid w:val="00136D94"/>
    <w:rsid w:val="00140946"/>
    <w:rsid w:val="0014301C"/>
    <w:rsid w:val="001436AB"/>
    <w:rsid w:val="00143AF5"/>
    <w:rsid w:val="001443FB"/>
    <w:rsid w:val="001458D2"/>
    <w:rsid w:val="0015108F"/>
    <w:rsid w:val="00151C26"/>
    <w:rsid w:val="00154B02"/>
    <w:rsid w:val="00160C7B"/>
    <w:rsid w:val="00161009"/>
    <w:rsid w:val="0016131D"/>
    <w:rsid w:val="00163437"/>
    <w:rsid w:val="00170CEB"/>
    <w:rsid w:val="00173FCE"/>
    <w:rsid w:val="00174CE6"/>
    <w:rsid w:val="0017673E"/>
    <w:rsid w:val="00176BD4"/>
    <w:rsid w:val="0018223D"/>
    <w:rsid w:val="001848C1"/>
    <w:rsid w:val="0019226F"/>
    <w:rsid w:val="00193311"/>
    <w:rsid w:val="00193322"/>
    <w:rsid w:val="00193545"/>
    <w:rsid w:val="00193FFD"/>
    <w:rsid w:val="001A17DC"/>
    <w:rsid w:val="001B1BAF"/>
    <w:rsid w:val="001B6039"/>
    <w:rsid w:val="001B6806"/>
    <w:rsid w:val="001C0B19"/>
    <w:rsid w:val="001C45AB"/>
    <w:rsid w:val="001D1005"/>
    <w:rsid w:val="001D20FA"/>
    <w:rsid w:val="001D4DF5"/>
    <w:rsid w:val="001D7714"/>
    <w:rsid w:val="001D7BBC"/>
    <w:rsid w:val="001E0F33"/>
    <w:rsid w:val="001E529B"/>
    <w:rsid w:val="001F5CE8"/>
    <w:rsid w:val="001F700D"/>
    <w:rsid w:val="00201987"/>
    <w:rsid w:val="00202F1F"/>
    <w:rsid w:val="0020595F"/>
    <w:rsid w:val="00206267"/>
    <w:rsid w:val="00213470"/>
    <w:rsid w:val="0021683D"/>
    <w:rsid w:val="00221262"/>
    <w:rsid w:val="002231BA"/>
    <w:rsid w:val="00223D07"/>
    <w:rsid w:val="00227748"/>
    <w:rsid w:val="00230CFE"/>
    <w:rsid w:val="00231E1E"/>
    <w:rsid w:val="002347DB"/>
    <w:rsid w:val="0023682A"/>
    <w:rsid w:val="00240492"/>
    <w:rsid w:val="00241877"/>
    <w:rsid w:val="002471BD"/>
    <w:rsid w:val="00247DE6"/>
    <w:rsid w:val="0025274D"/>
    <w:rsid w:val="00255FB1"/>
    <w:rsid w:val="00257195"/>
    <w:rsid w:val="002620B8"/>
    <w:rsid w:val="002649D5"/>
    <w:rsid w:val="00272EDC"/>
    <w:rsid w:val="00274729"/>
    <w:rsid w:val="00274BC4"/>
    <w:rsid w:val="00280181"/>
    <w:rsid w:val="00282782"/>
    <w:rsid w:val="00282AB4"/>
    <w:rsid w:val="00285D17"/>
    <w:rsid w:val="002940F5"/>
    <w:rsid w:val="002A5AB2"/>
    <w:rsid w:val="002A74AE"/>
    <w:rsid w:val="002A7664"/>
    <w:rsid w:val="002B1130"/>
    <w:rsid w:val="002B344A"/>
    <w:rsid w:val="002B5229"/>
    <w:rsid w:val="002C10DC"/>
    <w:rsid w:val="002C68E3"/>
    <w:rsid w:val="002D185E"/>
    <w:rsid w:val="002D19F0"/>
    <w:rsid w:val="002D45E0"/>
    <w:rsid w:val="002D494E"/>
    <w:rsid w:val="002D7207"/>
    <w:rsid w:val="002E0AFB"/>
    <w:rsid w:val="002E2FD6"/>
    <w:rsid w:val="002E37AB"/>
    <w:rsid w:val="002E4B33"/>
    <w:rsid w:val="002E4D0C"/>
    <w:rsid w:val="002E7723"/>
    <w:rsid w:val="002E77AA"/>
    <w:rsid w:val="002F358B"/>
    <w:rsid w:val="002F6576"/>
    <w:rsid w:val="002F7F24"/>
    <w:rsid w:val="00303D7E"/>
    <w:rsid w:val="00305079"/>
    <w:rsid w:val="00305A56"/>
    <w:rsid w:val="00310908"/>
    <w:rsid w:val="00310CCF"/>
    <w:rsid w:val="00311590"/>
    <w:rsid w:val="003121B3"/>
    <w:rsid w:val="003217A7"/>
    <w:rsid w:val="00322267"/>
    <w:rsid w:val="00324373"/>
    <w:rsid w:val="00331183"/>
    <w:rsid w:val="00331B0D"/>
    <w:rsid w:val="0034182B"/>
    <w:rsid w:val="0034409B"/>
    <w:rsid w:val="00347314"/>
    <w:rsid w:val="0035177A"/>
    <w:rsid w:val="00351A20"/>
    <w:rsid w:val="00354569"/>
    <w:rsid w:val="00363D47"/>
    <w:rsid w:val="00364FEF"/>
    <w:rsid w:val="003734FF"/>
    <w:rsid w:val="0038245A"/>
    <w:rsid w:val="003854B1"/>
    <w:rsid w:val="003854EC"/>
    <w:rsid w:val="003908C0"/>
    <w:rsid w:val="00397099"/>
    <w:rsid w:val="003A1BDF"/>
    <w:rsid w:val="003A5307"/>
    <w:rsid w:val="003B192D"/>
    <w:rsid w:val="003B3EFD"/>
    <w:rsid w:val="003B40B7"/>
    <w:rsid w:val="003C1EE1"/>
    <w:rsid w:val="003C6687"/>
    <w:rsid w:val="003D08E3"/>
    <w:rsid w:val="003D6285"/>
    <w:rsid w:val="003D6AB3"/>
    <w:rsid w:val="003E169A"/>
    <w:rsid w:val="003E1EFC"/>
    <w:rsid w:val="003E453E"/>
    <w:rsid w:val="003E46C2"/>
    <w:rsid w:val="003E46E2"/>
    <w:rsid w:val="003E63D8"/>
    <w:rsid w:val="003E7B97"/>
    <w:rsid w:val="003F1FC4"/>
    <w:rsid w:val="003F24FA"/>
    <w:rsid w:val="003F2FCA"/>
    <w:rsid w:val="003F37CF"/>
    <w:rsid w:val="003F66D7"/>
    <w:rsid w:val="00400E8D"/>
    <w:rsid w:val="00407945"/>
    <w:rsid w:val="00412249"/>
    <w:rsid w:val="00414C13"/>
    <w:rsid w:val="004171CB"/>
    <w:rsid w:val="00421553"/>
    <w:rsid w:val="00423369"/>
    <w:rsid w:val="0042500A"/>
    <w:rsid w:val="0042628E"/>
    <w:rsid w:val="004305F7"/>
    <w:rsid w:val="00432F15"/>
    <w:rsid w:val="00436D51"/>
    <w:rsid w:val="0044065A"/>
    <w:rsid w:val="00443AA4"/>
    <w:rsid w:val="00446E1B"/>
    <w:rsid w:val="00450BBD"/>
    <w:rsid w:val="00450D53"/>
    <w:rsid w:val="00451484"/>
    <w:rsid w:val="00451D4C"/>
    <w:rsid w:val="00452381"/>
    <w:rsid w:val="00453D0D"/>
    <w:rsid w:val="00453F85"/>
    <w:rsid w:val="00454FFA"/>
    <w:rsid w:val="004618AE"/>
    <w:rsid w:val="00461D48"/>
    <w:rsid w:val="004646BD"/>
    <w:rsid w:val="00466F12"/>
    <w:rsid w:val="00472AFD"/>
    <w:rsid w:val="00474563"/>
    <w:rsid w:val="00482400"/>
    <w:rsid w:val="004828C7"/>
    <w:rsid w:val="0048496A"/>
    <w:rsid w:val="00484C9A"/>
    <w:rsid w:val="004873DC"/>
    <w:rsid w:val="00491D92"/>
    <w:rsid w:val="00495B2F"/>
    <w:rsid w:val="00496648"/>
    <w:rsid w:val="004971F6"/>
    <w:rsid w:val="004A45B3"/>
    <w:rsid w:val="004A4ECD"/>
    <w:rsid w:val="004A7DB0"/>
    <w:rsid w:val="004B1702"/>
    <w:rsid w:val="004C102F"/>
    <w:rsid w:val="004C476E"/>
    <w:rsid w:val="004C66B7"/>
    <w:rsid w:val="004C7533"/>
    <w:rsid w:val="004D0435"/>
    <w:rsid w:val="004D0A7A"/>
    <w:rsid w:val="004D1DBC"/>
    <w:rsid w:val="004D2553"/>
    <w:rsid w:val="004D4367"/>
    <w:rsid w:val="004D7461"/>
    <w:rsid w:val="004E0B52"/>
    <w:rsid w:val="004E44C4"/>
    <w:rsid w:val="004E553A"/>
    <w:rsid w:val="004E5724"/>
    <w:rsid w:val="004E6C84"/>
    <w:rsid w:val="004E7E22"/>
    <w:rsid w:val="004F2FE2"/>
    <w:rsid w:val="004F4912"/>
    <w:rsid w:val="004F5B70"/>
    <w:rsid w:val="004F7216"/>
    <w:rsid w:val="00501030"/>
    <w:rsid w:val="00501F51"/>
    <w:rsid w:val="00502196"/>
    <w:rsid w:val="00503D83"/>
    <w:rsid w:val="0050516E"/>
    <w:rsid w:val="005052EB"/>
    <w:rsid w:val="005110DA"/>
    <w:rsid w:val="00511159"/>
    <w:rsid w:val="005212BC"/>
    <w:rsid w:val="005230B5"/>
    <w:rsid w:val="00523208"/>
    <w:rsid w:val="00523FEC"/>
    <w:rsid w:val="0052452B"/>
    <w:rsid w:val="00524E4C"/>
    <w:rsid w:val="005271F6"/>
    <w:rsid w:val="00527525"/>
    <w:rsid w:val="00527D93"/>
    <w:rsid w:val="005353B2"/>
    <w:rsid w:val="0053597A"/>
    <w:rsid w:val="00536629"/>
    <w:rsid w:val="00536F42"/>
    <w:rsid w:val="00546443"/>
    <w:rsid w:val="005472B6"/>
    <w:rsid w:val="005509C9"/>
    <w:rsid w:val="00550E2F"/>
    <w:rsid w:val="005549B8"/>
    <w:rsid w:val="00564B7B"/>
    <w:rsid w:val="005701DB"/>
    <w:rsid w:val="005707A5"/>
    <w:rsid w:val="0057245C"/>
    <w:rsid w:val="00573CCB"/>
    <w:rsid w:val="005754D2"/>
    <w:rsid w:val="005765F8"/>
    <w:rsid w:val="00585063"/>
    <w:rsid w:val="0058543C"/>
    <w:rsid w:val="005918CB"/>
    <w:rsid w:val="005A0045"/>
    <w:rsid w:val="005A2582"/>
    <w:rsid w:val="005A4A2E"/>
    <w:rsid w:val="005A4A94"/>
    <w:rsid w:val="005B038A"/>
    <w:rsid w:val="005B220D"/>
    <w:rsid w:val="005B3198"/>
    <w:rsid w:val="005B61FE"/>
    <w:rsid w:val="005B6452"/>
    <w:rsid w:val="005C076E"/>
    <w:rsid w:val="005C3587"/>
    <w:rsid w:val="005C3FBB"/>
    <w:rsid w:val="005C54B0"/>
    <w:rsid w:val="005C6D24"/>
    <w:rsid w:val="005C6FC2"/>
    <w:rsid w:val="005D1671"/>
    <w:rsid w:val="005D21A1"/>
    <w:rsid w:val="005E7A19"/>
    <w:rsid w:val="005F1224"/>
    <w:rsid w:val="005F4095"/>
    <w:rsid w:val="005F55B1"/>
    <w:rsid w:val="005F5DB2"/>
    <w:rsid w:val="0060183C"/>
    <w:rsid w:val="00601D98"/>
    <w:rsid w:val="00601DBA"/>
    <w:rsid w:val="006022A8"/>
    <w:rsid w:val="00613B97"/>
    <w:rsid w:val="006156F1"/>
    <w:rsid w:val="0062500E"/>
    <w:rsid w:val="00626041"/>
    <w:rsid w:val="00626ADA"/>
    <w:rsid w:val="006403B4"/>
    <w:rsid w:val="0064206A"/>
    <w:rsid w:val="0064294F"/>
    <w:rsid w:val="00642E25"/>
    <w:rsid w:val="00645B7A"/>
    <w:rsid w:val="00646EC0"/>
    <w:rsid w:val="00647A91"/>
    <w:rsid w:val="0065044C"/>
    <w:rsid w:val="00652D8E"/>
    <w:rsid w:val="00657682"/>
    <w:rsid w:val="00664709"/>
    <w:rsid w:val="00671F7C"/>
    <w:rsid w:val="00671F99"/>
    <w:rsid w:val="00672471"/>
    <w:rsid w:val="006756C3"/>
    <w:rsid w:val="00676E02"/>
    <w:rsid w:val="00682861"/>
    <w:rsid w:val="00682FBD"/>
    <w:rsid w:val="00686836"/>
    <w:rsid w:val="006928BD"/>
    <w:rsid w:val="006938BE"/>
    <w:rsid w:val="00693D88"/>
    <w:rsid w:val="006A3646"/>
    <w:rsid w:val="006A366D"/>
    <w:rsid w:val="006A776F"/>
    <w:rsid w:val="006A789D"/>
    <w:rsid w:val="006B17A0"/>
    <w:rsid w:val="006B180F"/>
    <w:rsid w:val="006B1A28"/>
    <w:rsid w:val="006B5989"/>
    <w:rsid w:val="006C2D00"/>
    <w:rsid w:val="006C3EA2"/>
    <w:rsid w:val="006C6F05"/>
    <w:rsid w:val="006C7655"/>
    <w:rsid w:val="006D024A"/>
    <w:rsid w:val="006E4161"/>
    <w:rsid w:val="006E563F"/>
    <w:rsid w:val="006E5E96"/>
    <w:rsid w:val="006F113A"/>
    <w:rsid w:val="006F1CE1"/>
    <w:rsid w:val="006F441C"/>
    <w:rsid w:val="006F51B2"/>
    <w:rsid w:val="006F7A35"/>
    <w:rsid w:val="0070055A"/>
    <w:rsid w:val="00701193"/>
    <w:rsid w:val="007030DD"/>
    <w:rsid w:val="0070422C"/>
    <w:rsid w:val="00705419"/>
    <w:rsid w:val="00706218"/>
    <w:rsid w:val="007122E5"/>
    <w:rsid w:val="00712D62"/>
    <w:rsid w:val="007157F8"/>
    <w:rsid w:val="00720531"/>
    <w:rsid w:val="0072130F"/>
    <w:rsid w:val="00724A4A"/>
    <w:rsid w:val="007250D4"/>
    <w:rsid w:val="00725E94"/>
    <w:rsid w:val="00726CD1"/>
    <w:rsid w:val="00733C6B"/>
    <w:rsid w:val="00747B01"/>
    <w:rsid w:val="00754070"/>
    <w:rsid w:val="00754ACD"/>
    <w:rsid w:val="00755A90"/>
    <w:rsid w:val="00757197"/>
    <w:rsid w:val="0075735D"/>
    <w:rsid w:val="00763573"/>
    <w:rsid w:val="00765CEA"/>
    <w:rsid w:val="00766D3E"/>
    <w:rsid w:val="00766E77"/>
    <w:rsid w:val="0076717E"/>
    <w:rsid w:val="0077159E"/>
    <w:rsid w:val="007840B2"/>
    <w:rsid w:val="0078425B"/>
    <w:rsid w:val="0078596C"/>
    <w:rsid w:val="00785A27"/>
    <w:rsid w:val="007908C9"/>
    <w:rsid w:val="007A091F"/>
    <w:rsid w:val="007A5350"/>
    <w:rsid w:val="007A5931"/>
    <w:rsid w:val="007B22C5"/>
    <w:rsid w:val="007B6FA0"/>
    <w:rsid w:val="007C0E87"/>
    <w:rsid w:val="007C7B49"/>
    <w:rsid w:val="007D49B7"/>
    <w:rsid w:val="007D5FB0"/>
    <w:rsid w:val="007D61BC"/>
    <w:rsid w:val="007D6CF1"/>
    <w:rsid w:val="007E23D4"/>
    <w:rsid w:val="007E2B7C"/>
    <w:rsid w:val="007E489B"/>
    <w:rsid w:val="007F0F4F"/>
    <w:rsid w:val="007F18CB"/>
    <w:rsid w:val="007F1FE5"/>
    <w:rsid w:val="007F4FC4"/>
    <w:rsid w:val="007F5123"/>
    <w:rsid w:val="007F5624"/>
    <w:rsid w:val="007F7FF2"/>
    <w:rsid w:val="00800AE6"/>
    <w:rsid w:val="008020BE"/>
    <w:rsid w:val="00803BDF"/>
    <w:rsid w:val="00807733"/>
    <w:rsid w:val="008102A2"/>
    <w:rsid w:val="008155A5"/>
    <w:rsid w:val="008261B2"/>
    <w:rsid w:val="00835943"/>
    <w:rsid w:val="00836F4C"/>
    <w:rsid w:val="00842F15"/>
    <w:rsid w:val="00843725"/>
    <w:rsid w:val="00846060"/>
    <w:rsid w:val="008500BA"/>
    <w:rsid w:val="00852C64"/>
    <w:rsid w:val="008540AF"/>
    <w:rsid w:val="0085491F"/>
    <w:rsid w:val="008558C0"/>
    <w:rsid w:val="00865817"/>
    <w:rsid w:val="00866EB5"/>
    <w:rsid w:val="00866EEB"/>
    <w:rsid w:val="00867FEA"/>
    <w:rsid w:val="00877C7B"/>
    <w:rsid w:val="008804B1"/>
    <w:rsid w:val="00880E5B"/>
    <w:rsid w:val="008812D6"/>
    <w:rsid w:val="00881DEB"/>
    <w:rsid w:val="00883A89"/>
    <w:rsid w:val="00884D2B"/>
    <w:rsid w:val="008A2BAD"/>
    <w:rsid w:val="008A2E2E"/>
    <w:rsid w:val="008A44CC"/>
    <w:rsid w:val="008A6310"/>
    <w:rsid w:val="008B1E2F"/>
    <w:rsid w:val="008B26BF"/>
    <w:rsid w:val="008B3813"/>
    <w:rsid w:val="008B63E0"/>
    <w:rsid w:val="008B7CF1"/>
    <w:rsid w:val="008C0CAA"/>
    <w:rsid w:val="008C1CE2"/>
    <w:rsid w:val="008C22D0"/>
    <w:rsid w:val="008C6B75"/>
    <w:rsid w:val="008C71A7"/>
    <w:rsid w:val="008C7A13"/>
    <w:rsid w:val="008D418E"/>
    <w:rsid w:val="008D6A68"/>
    <w:rsid w:val="008E0C5C"/>
    <w:rsid w:val="008E0DA3"/>
    <w:rsid w:val="008E2A59"/>
    <w:rsid w:val="008E777D"/>
    <w:rsid w:val="008F55D8"/>
    <w:rsid w:val="0090102F"/>
    <w:rsid w:val="00906812"/>
    <w:rsid w:val="0090776D"/>
    <w:rsid w:val="00913267"/>
    <w:rsid w:val="009133E7"/>
    <w:rsid w:val="0091434D"/>
    <w:rsid w:val="009203BD"/>
    <w:rsid w:val="00920AD3"/>
    <w:rsid w:val="009220A1"/>
    <w:rsid w:val="009222D9"/>
    <w:rsid w:val="009223DD"/>
    <w:rsid w:val="009242CD"/>
    <w:rsid w:val="00926C38"/>
    <w:rsid w:val="00927B56"/>
    <w:rsid w:val="00932BEE"/>
    <w:rsid w:val="00934A45"/>
    <w:rsid w:val="00935F91"/>
    <w:rsid w:val="00940CFA"/>
    <w:rsid w:val="00943410"/>
    <w:rsid w:val="0094401D"/>
    <w:rsid w:val="0094665C"/>
    <w:rsid w:val="00956B0B"/>
    <w:rsid w:val="00966FC1"/>
    <w:rsid w:val="00967A5E"/>
    <w:rsid w:val="00972306"/>
    <w:rsid w:val="00972FDB"/>
    <w:rsid w:val="00981224"/>
    <w:rsid w:val="00981A3E"/>
    <w:rsid w:val="00981EF8"/>
    <w:rsid w:val="009848B0"/>
    <w:rsid w:val="009850EC"/>
    <w:rsid w:val="009852CE"/>
    <w:rsid w:val="00987D61"/>
    <w:rsid w:val="00991A05"/>
    <w:rsid w:val="009930FB"/>
    <w:rsid w:val="00995ED5"/>
    <w:rsid w:val="009A39A5"/>
    <w:rsid w:val="009A3C7F"/>
    <w:rsid w:val="009A7868"/>
    <w:rsid w:val="009B473E"/>
    <w:rsid w:val="009B505A"/>
    <w:rsid w:val="009B72A2"/>
    <w:rsid w:val="009C0D10"/>
    <w:rsid w:val="009C141C"/>
    <w:rsid w:val="009C20A3"/>
    <w:rsid w:val="009C33F6"/>
    <w:rsid w:val="009D6923"/>
    <w:rsid w:val="009E0053"/>
    <w:rsid w:val="009E43D3"/>
    <w:rsid w:val="009E6621"/>
    <w:rsid w:val="009F340D"/>
    <w:rsid w:val="009F53C5"/>
    <w:rsid w:val="009F5A74"/>
    <w:rsid w:val="009F5F0F"/>
    <w:rsid w:val="00A01278"/>
    <w:rsid w:val="00A04040"/>
    <w:rsid w:val="00A04FA3"/>
    <w:rsid w:val="00A05D37"/>
    <w:rsid w:val="00A05D93"/>
    <w:rsid w:val="00A079E8"/>
    <w:rsid w:val="00A12E63"/>
    <w:rsid w:val="00A16F19"/>
    <w:rsid w:val="00A17B27"/>
    <w:rsid w:val="00A2091F"/>
    <w:rsid w:val="00A260A6"/>
    <w:rsid w:val="00A27CE9"/>
    <w:rsid w:val="00A33853"/>
    <w:rsid w:val="00A34F10"/>
    <w:rsid w:val="00A37002"/>
    <w:rsid w:val="00A44199"/>
    <w:rsid w:val="00A45447"/>
    <w:rsid w:val="00A46657"/>
    <w:rsid w:val="00A53A38"/>
    <w:rsid w:val="00A63F67"/>
    <w:rsid w:val="00A65274"/>
    <w:rsid w:val="00A67D34"/>
    <w:rsid w:val="00A70B3C"/>
    <w:rsid w:val="00A722F3"/>
    <w:rsid w:val="00A752A8"/>
    <w:rsid w:val="00A758BA"/>
    <w:rsid w:val="00A814ED"/>
    <w:rsid w:val="00A82260"/>
    <w:rsid w:val="00A8486C"/>
    <w:rsid w:val="00A851B9"/>
    <w:rsid w:val="00A8570E"/>
    <w:rsid w:val="00A87458"/>
    <w:rsid w:val="00A90818"/>
    <w:rsid w:val="00A93D97"/>
    <w:rsid w:val="00A947D1"/>
    <w:rsid w:val="00AA5AA6"/>
    <w:rsid w:val="00AC1A66"/>
    <w:rsid w:val="00AC2E1E"/>
    <w:rsid w:val="00AC602F"/>
    <w:rsid w:val="00AD352A"/>
    <w:rsid w:val="00AD443B"/>
    <w:rsid w:val="00AD6302"/>
    <w:rsid w:val="00AD6945"/>
    <w:rsid w:val="00AD69FD"/>
    <w:rsid w:val="00AD6E1D"/>
    <w:rsid w:val="00AE0D50"/>
    <w:rsid w:val="00AE28F6"/>
    <w:rsid w:val="00AF2882"/>
    <w:rsid w:val="00AF752D"/>
    <w:rsid w:val="00B0296B"/>
    <w:rsid w:val="00B03F8A"/>
    <w:rsid w:val="00B04DFA"/>
    <w:rsid w:val="00B116CC"/>
    <w:rsid w:val="00B13047"/>
    <w:rsid w:val="00B210B0"/>
    <w:rsid w:val="00B2468B"/>
    <w:rsid w:val="00B27B77"/>
    <w:rsid w:val="00B31791"/>
    <w:rsid w:val="00B36346"/>
    <w:rsid w:val="00B363D7"/>
    <w:rsid w:val="00B40F99"/>
    <w:rsid w:val="00B40FFD"/>
    <w:rsid w:val="00B4237F"/>
    <w:rsid w:val="00B42CAD"/>
    <w:rsid w:val="00B50118"/>
    <w:rsid w:val="00B5146C"/>
    <w:rsid w:val="00B55FD2"/>
    <w:rsid w:val="00B5661C"/>
    <w:rsid w:val="00B62C75"/>
    <w:rsid w:val="00B63686"/>
    <w:rsid w:val="00B64B31"/>
    <w:rsid w:val="00B6677D"/>
    <w:rsid w:val="00B6709E"/>
    <w:rsid w:val="00B67513"/>
    <w:rsid w:val="00B677F3"/>
    <w:rsid w:val="00B70663"/>
    <w:rsid w:val="00B76005"/>
    <w:rsid w:val="00B77D09"/>
    <w:rsid w:val="00B82D77"/>
    <w:rsid w:val="00B82F11"/>
    <w:rsid w:val="00B86AAB"/>
    <w:rsid w:val="00B903A3"/>
    <w:rsid w:val="00BA0DA8"/>
    <w:rsid w:val="00BA4AA9"/>
    <w:rsid w:val="00BB0174"/>
    <w:rsid w:val="00BB06EF"/>
    <w:rsid w:val="00BB06F8"/>
    <w:rsid w:val="00BB2191"/>
    <w:rsid w:val="00BB4349"/>
    <w:rsid w:val="00BB6768"/>
    <w:rsid w:val="00BB6F43"/>
    <w:rsid w:val="00BB7973"/>
    <w:rsid w:val="00BC01D5"/>
    <w:rsid w:val="00BC5D6E"/>
    <w:rsid w:val="00BC6DC3"/>
    <w:rsid w:val="00BD472A"/>
    <w:rsid w:val="00BE53A0"/>
    <w:rsid w:val="00C01879"/>
    <w:rsid w:val="00C01AAA"/>
    <w:rsid w:val="00C03055"/>
    <w:rsid w:val="00C05065"/>
    <w:rsid w:val="00C134EB"/>
    <w:rsid w:val="00C13795"/>
    <w:rsid w:val="00C13D8F"/>
    <w:rsid w:val="00C13F6C"/>
    <w:rsid w:val="00C1542B"/>
    <w:rsid w:val="00C17A8C"/>
    <w:rsid w:val="00C17B87"/>
    <w:rsid w:val="00C2156D"/>
    <w:rsid w:val="00C23062"/>
    <w:rsid w:val="00C256EA"/>
    <w:rsid w:val="00C27CF0"/>
    <w:rsid w:val="00C3050D"/>
    <w:rsid w:val="00C32A4F"/>
    <w:rsid w:val="00C4092E"/>
    <w:rsid w:val="00C4641B"/>
    <w:rsid w:val="00C4730B"/>
    <w:rsid w:val="00C51BBD"/>
    <w:rsid w:val="00C53D15"/>
    <w:rsid w:val="00C54305"/>
    <w:rsid w:val="00C623FE"/>
    <w:rsid w:val="00C6393B"/>
    <w:rsid w:val="00C64A5F"/>
    <w:rsid w:val="00C7216A"/>
    <w:rsid w:val="00C81F1B"/>
    <w:rsid w:val="00C82431"/>
    <w:rsid w:val="00C8299F"/>
    <w:rsid w:val="00C8361F"/>
    <w:rsid w:val="00C845E7"/>
    <w:rsid w:val="00C84DF2"/>
    <w:rsid w:val="00C90B4E"/>
    <w:rsid w:val="00C91361"/>
    <w:rsid w:val="00C91538"/>
    <w:rsid w:val="00C9542E"/>
    <w:rsid w:val="00C9694A"/>
    <w:rsid w:val="00C97527"/>
    <w:rsid w:val="00CA0BA3"/>
    <w:rsid w:val="00CA2105"/>
    <w:rsid w:val="00CA4CA6"/>
    <w:rsid w:val="00CB21E8"/>
    <w:rsid w:val="00CB3269"/>
    <w:rsid w:val="00CB623E"/>
    <w:rsid w:val="00CB7A3A"/>
    <w:rsid w:val="00CC1BFB"/>
    <w:rsid w:val="00CC4E58"/>
    <w:rsid w:val="00CC5E7F"/>
    <w:rsid w:val="00CD0B61"/>
    <w:rsid w:val="00CD27F6"/>
    <w:rsid w:val="00CD385A"/>
    <w:rsid w:val="00CD4DE6"/>
    <w:rsid w:val="00CE3075"/>
    <w:rsid w:val="00CE3668"/>
    <w:rsid w:val="00CE59EA"/>
    <w:rsid w:val="00CE5A3A"/>
    <w:rsid w:val="00CE6884"/>
    <w:rsid w:val="00CF013F"/>
    <w:rsid w:val="00CF4705"/>
    <w:rsid w:val="00CF5BB3"/>
    <w:rsid w:val="00D0030D"/>
    <w:rsid w:val="00D03D16"/>
    <w:rsid w:val="00D04FC8"/>
    <w:rsid w:val="00D06B30"/>
    <w:rsid w:val="00D07FAA"/>
    <w:rsid w:val="00D1283E"/>
    <w:rsid w:val="00D12CAE"/>
    <w:rsid w:val="00D12D76"/>
    <w:rsid w:val="00D130F5"/>
    <w:rsid w:val="00D13577"/>
    <w:rsid w:val="00D136C8"/>
    <w:rsid w:val="00D159DF"/>
    <w:rsid w:val="00D162FA"/>
    <w:rsid w:val="00D23918"/>
    <w:rsid w:val="00D25A72"/>
    <w:rsid w:val="00D26206"/>
    <w:rsid w:val="00D26DAF"/>
    <w:rsid w:val="00D33248"/>
    <w:rsid w:val="00D33B77"/>
    <w:rsid w:val="00D3504B"/>
    <w:rsid w:val="00D400F9"/>
    <w:rsid w:val="00D427C2"/>
    <w:rsid w:val="00D45D51"/>
    <w:rsid w:val="00D5034D"/>
    <w:rsid w:val="00D549A1"/>
    <w:rsid w:val="00D606B3"/>
    <w:rsid w:val="00D7208B"/>
    <w:rsid w:val="00D777AF"/>
    <w:rsid w:val="00D80C2B"/>
    <w:rsid w:val="00D83F3C"/>
    <w:rsid w:val="00D90E94"/>
    <w:rsid w:val="00D9166D"/>
    <w:rsid w:val="00D91859"/>
    <w:rsid w:val="00D936DD"/>
    <w:rsid w:val="00D96742"/>
    <w:rsid w:val="00D9678D"/>
    <w:rsid w:val="00D97450"/>
    <w:rsid w:val="00DA3B48"/>
    <w:rsid w:val="00DA4704"/>
    <w:rsid w:val="00DA756E"/>
    <w:rsid w:val="00DB03F0"/>
    <w:rsid w:val="00DB2D20"/>
    <w:rsid w:val="00DB30BB"/>
    <w:rsid w:val="00DB408B"/>
    <w:rsid w:val="00DB6FE8"/>
    <w:rsid w:val="00DB71DC"/>
    <w:rsid w:val="00DB71F7"/>
    <w:rsid w:val="00DC2FE5"/>
    <w:rsid w:val="00DC4BDB"/>
    <w:rsid w:val="00DD168B"/>
    <w:rsid w:val="00DD4857"/>
    <w:rsid w:val="00DD57FA"/>
    <w:rsid w:val="00DD581D"/>
    <w:rsid w:val="00DD5D15"/>
    <w:rsid w:val="00DD661B"/>
    <w:rsid w:val="00DE0AAD"/>
    <w:rsid w:val="00DE2242"/>
    <w:rsid w:val="00DE3003"/>
    <w:rsid w:val="00DE33D5"/>
    <w:rsid w:val="00DE47F9"/>
    <w:rsid w:val="00DE680A"/>
    <w:rsid w:val="00DF2A99"/>
    <w:rsid w:val="00DF4EB1"/>
    <w:rsid w:val="00DF612F"/>
    <w:rsid w:val="00DF7B2C"/>
    <w:rsid w:val="00E0030E"/>
    <w:rsid w:val="00E0152C"/>
    <w:rsid w:val="00E0232C"/>
    <w:rsid w:val="00E02774"/>
    <w:rsid w:val="00E029E6"/>
    <w:rsid w:val="00E03AE4"/>
    <w:rsid w:val="00E04992"/>
    <w:rsid w:val="00E10B3D"/>
    <w:rsid w:val="00E112DE"/>
    <w:rsid w:val="00E115AF"/>
    <w:rsid w:val="00E12A83"/>
    <w:rsid w:val="00E1508C"/>
    <w:rsid w:val="00E20E34"/>
    <w:rsid w:val="00E20EBF"/>
    <w:rsid w:val="00E23925"/>
    <w:rsid w:val="00E24BC1"/>
    <w:rsid w:val="00E31B40"/>
    <w:rsid w:val="00E3548D"/>
    <w:rsid w:val="00E42EEE"/>
    <w:rsid w:val="00E4330D"/>
    <w:rsid w:val="00E433FE"/>
    <w:rsid w:val="00E46878"/>
    <w:rsid w:val="00E47248"/>
    <w:rsid w:val="00E50457"/>
    <w:rsid w:val="00E514A8"/>
    <w:rsid w:val="00E51E4B"/>
    <w:rsid w:val="00E53307"/>
    <w:rsid w:val="00E550BF"/>
    <w:rsid w:val="00E55EB3"/>
    <w:rsid w:val="00E571BF"/>
    <w:rsid w:val="00E62776"/>
    <w:rsid w:val="00E62917"/>
    <w:rsid w:val="00E62964"/>
    <w:rsid w:val="00E67FB6"/>
    <w:rsid w:val="00E7146C"/>
    <w:rsid w:val="00E71D77"/>
    <w:rsid w:val="00E71E8F"/>
    <w:rsid w:val="00E8019F"/>
    <w:rsid w:val="00E80435"/>
    <w:rsid w:val="00E80EFA"/>
    <w:rsid w:val="00E80F60"/>
    <w:rsid w:val="00E81AF3"/>
    <w:rsid w:val="00E87EAA"/>
    <w:rsid w:val="00E945B8"/>
    <w:rsid w:val="00E949A5"/>
    <w:rsid w:val="00EA045A"/>
    <w:rsid w:val="00EA2530"/>
    <w:rsid w:val="00EA4518"/>
    <w:rsid w:val="00EA4528"/>
    <w:rsid w:val="00EB297E"/>
    <w:rsid w:val="00EB3B08"/>
    <w:rsid w:val="00EB5EAF"/>
    <w:rsid w:val="00EC00EA"/>
    <w:rsid w:val="00EC059E"/>
    <w:rsid w:val="00EC19F3"/>
    <w:rsid w:val="00EC1A34"/>
    <w:rsid w:val="00EC1AC4"/>
    <w:rsid w:val="00EC4625"/>
    <w:rsid w:val="00EC47CC"/>
    <w:rsid w:val="00EC5782"/>
    <w:rsid w:val="00EC683B"/>
    <w:rsid w:val="00EC689B"/>
    <w:rsid w:val="00ED364B"/>
    <w:rsid w:val="00ED5F80"/>
    <w:rsid w:val="00ED6F33"/>
    <w:rsid w:val="00ED7A18"/>
    <w:rsid w:val="00EE14B7"/>
    <w:rsid w:val="00EF1837"/>
    <w:rsid w:val="00EF21AA"/>
    <w:rsid w:val="00EF38F2"/>
    <w:rsid w:val="00EF782A"/>
    <w:rsid w:val="00F017E0"/>
    <w:rsid w:val="00F0189F"/>
    <w:rsid w:val="00F03407"/>
    <w:rsid w:val="00F036DB"/>
    <w:rsid w:val="00F06D46"/>
    <w:rsid w:val="00F07E14"/>
    <w:rsid w:val="00F12E3A"/>
    <w:rsid w:val="00F134E8"/>
    <w:rsid w:val="00F14384"/>
    <w:rsid w:val="00F254F9"/>
    <w:rsid w:val="00F2553C"/>
    <w:rsid w:val="00F26BBD"/>
    <w:rsid w:val="00F40BD3"/>
    <w:rsid w:val="00F40ED2"/>
    <w:rsid w:val="00F4219D"/>
    <w:rsid w:val="00F42534"/>
    <w:rsid w:val="00F44D36"/>
    <w:rsid w:val="00F45C03"/>
    <w:rsid w:val="00F47B19"/>
    <w:rsid w:val="00F562DF"/>
    <w:rsid w:val="00F57AEC"/>
    <w:rsid w:val="00F6043B"/>
    <w:rsid w:val="00F6154D"/>
    <w:rsid w:val="00F66AD3"/>
    <w:rsid w:val="00F707A6"/>
    <w:rsid w:val="00F71375"/>
    <w:rsid w:val="00F71D43"/>
    <w:rsid w:val="00F734D8"/>
    <w:rsid w:val="00F75867"/>
    <w:rsid w:val="00F822F6"/>
    <w:rsid w:val="00F8241E"/>
    <w:rsid w:val="00F930CE"/>
    <w:rsid w:val="00F970EE"/>
    <w:rsid w:val="00FA06F4"/>
    <w:rsid w:val="00FA3137"/>
    <w:rsid w:val="00FA5A69"/>
    <w:rsid w:val="00FB0291"/>
    <w:rsid w:val="00FB4A08"/>
    <w:rsid w:val="00FB5DB7"/>
    <w:rsid w:val="00FC6186"/>
    <w:rsid w:val="00FD3CD3"/>
    <w:rsid w:val="00FD3D1E"/>
    <w:rsid w:val="00FD43FF"/>
    <w:rsid w:val="00FD7C75"/>
    <w:rsid w:val="00FE2A49"/>
    <w:rsid w:val="00FF6091"/>
    <w:rsid w:val="00FF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22A39"/>
  <w15:docId w15:val="{4D27B267-06F4-45CD-940D-F2077442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A06F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2"/>
    <w:next w:val="a2"/>
    <w:link w:val="10"/>
    <w:qFormat/>
    <w:rsid w:val="00FA06F4"/>
    <w:pPr>
      <w:keepNext/>
      <w:ind w:firstLineChars="400" w:firstLine="1280"/>
      <w:outlineLvl w:val="0"/>
    </w:pPr>
    <w:rPr>
      <w:rFonts w:ascii="宋体-18030" w:eastAsia="宋体-18030" w:hAnsi="宋体-18030" w:cs="宋体-18030"/>
      <w:sz w:val="32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 字符"/>
    <w:basedOn w:val="a3"/>
    <w:link w:val="1"/>
    <w:rsid w:val="00FA06F4"/>
    <w:rPr>
      <w:rFonts w:ascii="宋体-18030" w:eastAsia="宋体-18030" w:hAnsi="宋体-18030" w:cs="宋体-18030"/>
      <w:sz w:val="32"/>
      <w:szCs w:val="24"/>
    </w:rPr>
  </w:style>
  <w:style w:type="paragraph" w:styleId="a6">
    <w:name w:val="header"/>
    <w:basedOn w:val="a2"/>
    <w:link w:val="a7"/>
    <w:uiPriority w:val="99"/>
    <w:unhideWhenUsed/>
    <w:rsid w:val="00FA0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3"/>
    <w:link w:val="a6"/>
    <w:uiPriority w:val="99"/>
    <w:rsid w:val="00FA06F4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2"/>
    <w:link w:val="a9"/>
    <w:uiPriority w:val="99"/>
    <w:unhideWhenUsed/>
    <w:rsid w:val="00FA0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3"/>
    <w:link w:val="a8"/>
    <w:uiPriority w:val="99"/>
    <w:rsid w:val="00FA06F4"/>
    <w:rPr>
      <w:rFonts w:ascii="Calibri" w:eastAsia="宋体" w:hAnsi="Calibri" w:cs="Times New Roman"/>
      <w:sz w:val="18"/>
      <w:szCs w:val="18"/>
    </w:rPr>
  </w:style>
  <w:style w:type="paragraph" w:styleId="aa">
    <w:name w:val="Balloon Text"/>
    <w:basedOn w:val="a2"/>
    <w:link w:val="ab"/>
    <w:semiHidden/>
    <w:rsid w:val="00FA06F4"/>
    <w:rPr>
      <w:sz w:val="18"/>
      <w:szCs w:val="18"/>
    </w:rPr>
  </w:style>
  <w:style w:type="character" w:customStyle="1" w:styleId="ab">
    <w:name w:val="批注框文本 字符"/>
    <w:basedOn w:val="a3"/>
    <w:link w:val="aa"/>
    <w:semiHidden/>
    <w:rsid w:val="00FA06F4"/>
    <w:rPr>
      <w:rFonts w:ascii="Calibri" w:eastAsia="宋体" w:hAnsi="Calibri" w:cs="Times New Roman"/>
      <w:sz w:val="18"/>
      <w:szCs w:val="18"/>
    </w:rPr>
  </w:style>
  <w:style w:type="character" w:styleId="ac">
    <w:name w:val="page number"/>
    <w:basedOn w:val="a3"/>
    <w:rsid w:val="00FA06F4"/>
  </w:style>
  <w:style w:type="paragraph" w:styleId="ad">
    <w:name w:val="Body Text"/>
    <w:basedOn w:val="a2"/>
    <w:link w:val="ae"/>
    <w:rsid w:val="00FA06F4"/>
    <w:pPr>
      <w:widowControl/>
      <w:spacing w:line="240" w:lineRule="atLeast"/>
      <w:jc w:val="center"/>
    </w:pPr>
    <w:rPr>
      <w:rFonts w:ascii="Arial" w:eastAsia="黑体" w:hAnsi="Arial" w:cs="Arial"/>
      <w:caps/>
      <w:kern w:val="0"/>
      <w:szCs w:val="20"/>
    </w:rPr>
  </w:style>
  <w:style w:type="character" w:customStyle="1" w:styleId="ae">
    <w:name w:val="正文文本 字符"/>
    <w:basedOn w:val="a3"/>
    <w:link w:val="ad"/>
    <w:rsid w:val="00FA06F4"/>
    <w:rPr>
      <w:rFonts w:ascii="Arial" w:eastAsia="黑体" w:hAnsi="Arial" w:cs="Arial"/>
      <w:caps/>
      <w:kern w:val="0"/>
      <w:szCs w:val="20"/>
    </w:rPr>
  </w:style>
  <w:style w:type="paragraph" w:customStyle="1" w:styleId="af">
    <w:name w:val="封面标准名称"/>
    <w:qFormat/>
    <w:rsid w:val="00FA06F4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f0">
    <w:name w:val="Date"/>
    <w:basedOn w:val="a2"/>
    <w:next w:val="a2"/>
    <w:link w:val="af1"/>
    <w:rsid w:val="00FA06F4"/>
    <w:pPr>
      <w:spacing w:before="60" w:line="320" w:lineRule="atLeast"/>
      <w:ind w:firstLine="425"/>
    </w:pPr>
    <w:rPr>
      <w:rFonts w:ascii="Arial" w:hAnsi="Arial" w:cs="Arial"/>
      <w:szCs w:val="20"/>
    </w:rPr>
  </w:style>
  <w:style w:type="character" w:customStyle="1" w:styleId="af1">
    <w:name w:val="日期 字符"/>
    <w:basedOn w:val="a3"/>
    <w:link w:val="af0"/>
    <w:rsid w:val="00FA06F4"/>
    <w:rPr>
      <w:rFonts w:ascii="Arial" w:eastAsia="宋体" w:hAnsi="Arial" w:cs="Arial"/>
      <w:szCs w:val="20"/>
    </w:rPr>
  </w:style>
  <w:style w:type="character" w:customStyle="1" w:styleId="apple-style-span">
    <w:name w:val="apple-style-span"/>
    <w:basedOn w:val="a3"/>
    <w:rsid w:val="00FA06F4"/>
  </w:style>
  <w:style w:type="paragraph" w:customStyle="1" w:styleId="CharCharCharChar">
    <w:name w:val="Char Char Char Char"/>
    <w:basedOn w:val="a2"/>
    <w:rsid w:val="00FA06F4"/>
    <w:rPr>
      <w:rFonts w:ascii="Times New Roman" w:hAnsi="Times New Roman"/>
      <w:szCs w:val="21"/>
    </w:rPr>
  </w:style>
  <w:style w:type="paragraph" w:customStyle="1" w:styleId="af2">
    <w:name w:val="章标题"/>
    <w:next w:val="a2"/>
    <w:rsid w:val="00FA06F4"/>
    <w:pPr>
      <w:tabs>
        <w:tab w:val="left" w:pos="420"/>
      </w:tabs>
      <w:spacing w:beforeLines="50" w:afterLines="50"/>
      <w:ind w:left="1365"/>
      <w:jc w:val="both"/>
      <w:outlineLvl w:val="1"/>
    </w:pPr>
    <w:rPr>
      <w:rFonts w:ascii="黑体" w:eastAsia="黑体" w:hAnsi="Times New Roman" w:cs="Times New Roman"/>
      <w:b/>
      <w:kern w:val="0"/>
      <w:sz w:val="28"/>
      <w:szCs w:val="20"/>
    </w:rPr>
  </w:style>
  <w:style w:type="paragraph" w:customStyle="1" w:styleId="Char">
    <w:name w:val="Char"/>
    <w:basedOn w:val="a2"/>
    <w:autoRedefine/>
    <w:rsid w:val="00FA06F4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character" w:styleId="af3">
    <w:name w:val="Hyperlink"/>
    <w:rsid w:val="00FA06F4"/>
    <w:rPr>
      <w:color w:val="0000FF"/>
      <w:u w:val="single"/>
    </w:rPr>
  </w:style>
  <w:style w:type="paragraph" w:styleId="af4">
    <w:name w:val="Body Text Indent"/>
    <w:basedOn w:val="a2"/>
    <w:link w:val="af5"/>
    <w:rsid w:val="00FA06F4"/>
    <w:pPr>
      <w:spacing w:line="360" w:lineRule="auto"/>
      <w:ind w:left="480"/>
    </w:pPr>
    <w:rPr>
      <w:rFonts w:ascii="Times New Roman" w:hAnsi="Times New Roman"/>
      <w:sz w:val="24"/>
      <w:szCs w:val="24"/>
    </w:rPr>
  </w:style>
  <w:style w:type="character" w:customStyle="1" w:styleId="af5">
    <w:name w:val="正文文本缩进 字符"/>
    <w:basedOn w:val="a3"/>
    <w:link w:val="af4"/>
    <w:rsid w:val="00FA06F4"/>
    <w:rPr>
      <w:rFonts w:ascii="Times New Roman" w:eastAsia="宋体" w:hAnsi="Times New Roman" w:cs="Times New Roman"/>
      <w:sz w:val="24"/>
      <w:szCs w:val="24"/>
    </w:rPr>
  </w:style>
  <w:style w:type="paragraph" w:customStyle="1" w:styleId="af6">
    <w:name w:val="标准文件_标准名称标题"/>
    <w:basedOn w:val="a2"/>
    <w:next w:val="a2"/>
    <w:rsid w:val="00FA06F4"/>
    <w:pPr>
      <w:widowControl/>
      <w:shd w:val="clear" w:color="FFFFFF" w:fill="FFFFFF"/>
      <w:spacing w:before="640" w:after="100" w:line="400" w:lineRule="exact"/>
      <w:jc w:val="center"/>
      <w:outlineLvl w:val="0"/>
    </w:pPr>
    <w:rPr>
      <w:rFonts w:ascii="黑体" w:eastAsia="黑体" w:hAnsi="Times New Roman"/>
      <w:kern w:val="0"/>
      <w:sz w:val="32"/>
      <w:szCs w:val="20"/>
    </w:rPr>
  </w:style>
  <w:style w:type="paragraph" w:customStyle="1" w:styleId="af7">
    <w:name w:val="标准文件_封面标准名称"/>
    <w:basedOn w:val="a2"/>
    <w:rsid w:val="00FA06F4"/>
    <w:pPr>
      <w:adjustRightInd w:val="0"/>
      <w:spacing w:beforeLines="100" w:line="500" w:lineRule="exact"/>
      <w:jc w:val="center"/>
    </w:pPr>
    <w:rPr>
      <w:rFonts w:ascii="黑体" w:eastAsia="黑体" w:hAnsi="Times New Roman"/>
      <w:kern w:val="0"/>
      <w:sz w:val="52"/>
      <w:szCs w:val="20"/>
    </w:rPr>
  </w:style>
  <w:style w:type="paragraph" w:customStyle="1" w:styleId="af8">
    <w:name w:val="标准文件_段"/>
    <w:autoRedefine/>
    <w:rsid w:val="00FA06F4"/>
    <w:pPr>
      <w:autoSpaceDE w:val="0"/>
      <w:autoSpaceDN w:val="0"/>
      <w:adjustRightInd w:val="0"/>
      <w:snapToGrid w:val="0"/>
      <w:spacing w:line="276" w:lineRule="auto"/>
      <w:ind w:leftChars="-50" w:left="-105" w:rightChars="-50" w:right="-105" w:firstLineChars="200" w:firstLine="428"/>
      <w:jc w:val="both"/>
    </w:pPr>
    <w:rPr>
      <w:rFonts w:ascii="宋体" w:eastAsia="宋体" w:hAnsi="宋体" w:cs="Times New Roman"/>
      <w:noProof/>
      <w:spacing w:val="2"/>
      <w:kern w:val="0"/>
      <w:szCs w:val="20"/>
    </w:rPr>
  </w:style>
  <w:style w:type="character" w:styleId="af9">
    <w:name w:val="FollowedHyperlink"/>
    <w:rsid w:val="00FA06F4"/>
    <w:rPr>
      <w:color w:val="800080"/>
      <w:u w:val="single"/>
    </w:rPr>
  </w:style>
  <w:style w:type="paragraph" w:customStyle="1" w:styleId="afa">
    <w:name w:val="段"/>
    <w:link w:val="Char0"/>
    <w:rsid w:val="00FA06F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  <w:noProof/>
      <w:kern w:val="0"/>
      <w:szCs w:val="20"/>
    </w:rPr>
  </w:style>
  <w:style w:type="character" w:customStyle="1" w:styleId="Char0">
    <w:name w:val="段 Char"/>
    <w:link w:val="afa"/>
    <w:rsid w:val="00FA06F4"/>
    <w:rPr>
      <w:rFonts w:ascii="宋体" w:eastAsia="宋体" w:hAnsi="Calibri" w:cs="Times New Roman"/>
      <w:noProof/>
      <w:kern w:val="0"/>
      <w:szCs w:val="20"/>
    </w:rPr>
  </w:style>
  <w:style w:type="paragraph" w:customStyle="1" w:styleId="a">
    <w:name w:val="列项——（一级）"/>
    <w:rsid w:val="00FA06F4"/>
    <w:pPr>
      <w:widowControl w:val="0"/>
      <w:numPr>
        <w:numId w:val="31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列项●（二级）"/>
    <w:rsid w:val="00FA06F4"/>
    <w:pPr>
      <w:numPr>
        <w:ilvl w:val="1"/>
        <w:numId w:val="31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1">
    <w:name w:val="列项◆（三级）"/>
    <w:basedOn w:val="a2"/>
    <w:rsid w:val="00FA06F4"/>
    <w:pPr>
      <w:numPr>
        <w:ilvl w:val="2"/>
        <w:numId w:val="31"/>
      </w:numPr>
    </w:pPr>
    <w:rPr>
      <w:rFonts w:ascii="宋体" w:hAnsi="Times New Roman"/>
      <w:szCs w:val="21"/>
    </w:rPr>
  </w:style>
  <w:style w:type="character" w:customStyle="1" w:styleId="afb">
    <w:name w:val="纯文本 字符"/>
    <w:basedOn w:val="a3"/>
    <w:link w:val="afc"/>
    <w:rsid w:val="00FA06F4"/>
    <w:rPr>
      <w:rFonts w:ascii="宋体" w:hAnsi="Courier New"/>
      <w:sz w:val="24"/>
    </w:rPr>
  </w:style>
  <w:style w:type="paragraph" w:styleId="afc">
    <w:name w:val="Plain Text"/>
    <w:basedOn w:val="a2"/>
    <w:link w:val="afb"/>
    <w:rsid w:val="00FA06F4"/>
    <w:rPr>
      <w:rFonts w:ascii="宋体" w:eastAsiaTheme="minorEastAsia" w:hAnsi="Courier New" w:cstheme="minorBidi"/>
      <w:sz w:val="24"/>
    </w:rPr>
  </w:style>
  <w:style w:type="character" w:customStyle="1" w:styleId="Char1">
    <w:name w:val="纯文本 Char1"/>
    <w:basedOn w:val="a3"/>
    <w:uiPriority w:val="99"/>
    <w:semiHidden/>
    <w:rsid w:val="00FA06F4"/>
    <w:rPr>
      <w:rFonts w:ascii="宋体" w:eastAsia="宋体" w:hAnsi="Courier New" w:cs="Courier New"/>
      <w:szCs w:val="21"/>
    </w:rPr>
  </w:style>
  <w:style w:type="paragraph" w:styleId="afd">
    <w:name w:val="Normal Indent"/>
    <w:basedOn w:val="a2"/>
    <w:rsid w:val="00FA06F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Char2">
    <w:name w:val="Char"/>
    <w:basedOn w:val="a2"/>
    <w:autoRedefine/>
    <w:rsid w:val="00FA06F4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fe">
    <w:name w:val="封面标准代替信息"/>
    <w:basedOn w:val="a2"/>
    <w:rsid w:val="001F700D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">
    <w:name w:val="封面标准英文名称"/>
    <w:rsid w:val="00B6677D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aff0">
    <w:name w:val="Body Text First Indent"/>
    <w:basedOn w:val="ad"/>
    <w:link w:val="aff1"/>
    <w:rsid w:val="00B6677D"/>
    <w:pPr>
      <w:spacing w:after="120" w:line="240" w:lineRule="auto"/>
      <w:ind w:firstLineChars="100" w:firstLine="420"/>
      <w:jc w:val="left"/>
    </w:pPr>
    <w:rPr>
      <w:rFonts w:eastAsia="宋体"/>
      <w:caps w:val="0"/>
    </w:rPr>
  </w:style>
  <w:style w:type="character" w:customStyle="1" w:styleId="aff1">
    <w:name w:val="正文首行缩进 字符"/>
    <w:basedOn w:val="ae"/>
    <w:link w:val="aff0"/>
    <w:rsid w:val="00B6677D"/>
    <w:rPr>
      <w:rFonts w:ascii="Arial" w:eastAsia="宋体" w:hAnsi="Arial" w:cs="Arial"/>
      <w:caps/>
      <w:kern w:val="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2"/>
    <w:rsid w:val="00092BF2"/>
    <w:rPr>
      <w:rFonts w:ascii="Tahoma" w:hAnsi="Tahoma"/>
      <w:sz w:val="24"/>
      <w:szCs w:val="20"/>
    </w:rPr>
  </w:style>
  <w:style w:type="paragraph" w:customStyle="1" w:styleId="p0">
    <w:name w:val="p0"/>
    <w:basedOn w:val="a2"/>
    <w:rsid w:val="00092BF2"/>
    <w:pPr>
      <w:widowControl/>
    </w:pPr>
    <w:rPr>
      <w:rFonts w:ascii="Times New Roman" w:hAnsi="Times New Roman"/>
      <w:kern w:val="0"/>
      <w:szCs w:val="21"/>
    </w:rPr>
  </w:style>
  <w:style w:type="paragraph" w:customStyle="1" w:styleId="aff2">
    <w:name w:val="封面标准文稿类别"/>
    <w:rsid w:val="00092BF2"/>
    <w:pPr>
      <w:spacing w:before="440" w:line="400" w:lineRule="atLeast"/>
      <w:jc w:val="center"/>
    </w:pPr>
    <w:rPr>
      <w:rFonts w:ascii="宋体" w:eastAsia="宋体" w:hAnsi="Times New Roman" w:cs="Times New Roman" w:hint="eastAsia"/>
      <w:kern w:val="0"/>
      <w:sz w:val="24"/>
      <w:szCs w:val="20"/>
    </w:rPr>
  </w:style>
  <w:style w:type="paragraph" w:customStyle="1" w:styleId="Default">
    <w:name w:val="Default"/>
    <w:rsid w:val="00550E2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ff3">
    <w:name w:val="Normal (Web)"/>
    <w:basedOn w:val="a2"/>
    <w:rsid w:val="00F143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21">
    <w:name w:val="font21"/>
    <w:basedOn w:val="a3"/>
    <w:rsid w:val="003E63D8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3"/>
    <w:rsid w:val="003E63D8"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E3DAC-F3BE-4EDE-88AF-429B7CCC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28</Pages>
  <Words>3081</Words>
  <Characters>17565</Characters>
  <Application>Microsoft Office Word</Application>
  <DocSecurity>0</DocSecurity>
  <Lines>146</Lines>
  <Paragraphs>41</Paragraphs>
  <ScaleCrop>false</ScaleCrop>
  <Company/>
  <LinksUpToDate>false</LinksUpToDate>
  <CharactersWithSpaces>20605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标准室2</cp:lastModifiedBy>
  <cp:revision>253</cp:revision>
  <cp:lastPrinted>2021-04-06T03:06:00Z</cp:lastPrinted>
  <dcterms:created xsi:type="dcterms:W3CDTF">2016-12-08T02:30:00Z</dcterms:created>
  <dcterms:modified xsi:type="dcterms:W3CDTF">2021-04-28T07:53:00Z</dcterms:modified>
</cp:coreProperties>
</file>