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/>
          <w:sz w:val="32"/>
          <w:szCs w:val="32"/>
        </w:rPr>
        <w:t>2</w:t>
      </w:r>
    </w:p>
    <w:p>
      <w:pPr>
        <w:snapToGrid w:val="0"/>
        <w:ind w:firstLine="0" w:firstLineChars="0"/>
        <w:jc w:val="left"/>
        <w:rPr>
          <w:rFonts w:ascii="黑体" w:hAnsi="黑体" w:eastAsia="黑体"/>
          <w:b/>
          <w:sz w:val="28"/>
        </w:rPr>
      </w:pPr>
    </w:p>
    <w:p>
      <w:pPr>
        <w:snapToGrid w:val="0"/>
        <w:ind w:firstLine="0" w:firstLineChars="0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可再生能源建筑应用示范项目</w:t>
      </w:r>
    </w:p>
    <w:p>
      <w:pPr>
        <w:snapToGrid w:val="0"/>
        <w:ind w:firstLine="0" w:firstLineChars="0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实施方案编写提纲</w:t>
      </w:r>
    </w:p>
    <w:p>
      <w:pPr>
        <w:spacing w:line="520" w:lineRule="exact"/>
        <w:ind w:firstLine="640"/>
        <w:jc w:val="lef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一、工程概况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工程概况包括地理位置、建筑类型、总平面图、建筑面积、使用功能、示范面积等。如果该工程既包括居住建筑又包括公共建筑，应分别注明各部分的建筑面积和示范面积。</w:t>
      </w:r>
    </w:p>
    <w:p>
      <w:pPr>
        <w:adjustRightInd w:val="0"/>
        <w:snapToGrid w:val="0"/>
        <w:spacing w:line="520" w:lineRule="exact"/>
        <w:ind w:firstLine="537" w:firstLineChars="168"/>
        <w:outlineLvl w:val="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二、示范目标及主要内容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示范目标中要注明满足国家和地方建筑节能设计标准的情况、示范的主要技术及节能量。</w:t>
      </w:r>
    </w:p>
    <w:p>
      <w:pPr>
        <w:adjustRightInd w:val="0"/>
        <w:snapToGrid w:val="0"/>
        <w:spacing w:line="520" w:lineRule="exact"/>
        <w:ind w:firstLine="537" w:firstLineChars="168"/>
        <w:outlineLvl w:val="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三、技术方案（包括方案的遴选）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（一）围护结构体系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（二）冷热负荷估算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（三）示范技术设计方案（重点）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1. 根据申报技术类别方案论述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2.计算分析（根据申报技术类别）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（1）地源热泵（包括地下水、地埋管）吸热量与放热量平衡分析;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（2）余热源热泵（包括污水、工业余热）可应用取热量分析；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（3）空气源热泵供热安全保障和噪声影响分析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3.系统原理图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4.主要设备及性能参数（包括热泵机组制热/制冷性能系数）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（四）系统能效计算分析</w:t>
      </w:r>
      <w:bookmarkStart w:id="0" w:name="_GoBack"/>
      <w:bookmarkEnd w:id="0"/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（五）节能量计算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（六）技术经济分析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1.可再生能源部分投资概算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2.项目增量成本计算（参照常规能源系统）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3.项目费效比、回收年限计算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（七）检测及数据上传技术方案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（八）运行维护方案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 xml:space="preserve">1.数据收集方案(包括所需测试数据、实现既定节能量的保障措施等) 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2.运行维护（包括建筑用能管理制度、操作规程、定期能耗统计报告及设备养护等）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（九）进度计划与安排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（十）效益及风险分析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1.环境影响分析（CO2等气体减排量）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2.示范项目推广前景分析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3.风险分析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（十一）技术支持（包括：项目执行单位的技术力量描述、技术合作单位介绍）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（十二）证明材料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1.工程建设报批手续、开发、设计等从业企业资质证明材料及其它批复文件；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2.资金落实情况（包括：银行贷款、企业自筹、申请国家资金支持和地方政府资金支持）及配套资金证明文件；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3.投资运营商实施合同能源管理与项目业主单位签定的协议（投资运营商作为申报主体时需提供该内容）；</w:t>
      </w:r>
    </w:p>
    <w:p>
      <w:pPr>
        <w:spacing w:line="520" w:lineRule="exact"/>
        <w:ind w:firstLine="537" w:firstLineChars="168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4.其他证明材料。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F38FC"/>
    <w:rsid w:val="6C1F3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2018-06-21T09:08:00Z</dcterms:created>
  <dc:creator>路永富图文1</dc:creator>
  <cp:lastModifiedBy>路永富图文1</cp:lastModifiedBy>
  <dcterms:modified xsi:type="dcterms:W3CDTF">2018-06-21T09:08:29Z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