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AF" w:rsidRDefault="003622AF" w:rsidP="003622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2DCB">
        <w:rPr>
          <w:rFonts w:asciiTheme="majorEastAsia" w:eastAsiaTheme="majorEastAsia" w:hAnsiTheme="majorEastAsia" w:hint="eastAsia"/>
          <w:b/>
          <w:sz w:val="44"/>
          <w:szCs w:val="44"/>
        </w:rPr>
        <w:t>2017年度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秸秆</w:t>
      </w:r>
      <w:r w:rsidRPr="00C22DCB">
        <w:rPr>
          <w:rFonts w:asciiTheme="majorEastAsia" w:eastAsiaTheme="majorEastAsia" w:hAnsiTheme="majorEastAsia" w:hint="eastAsia"/>
          <w:b/>
          <w:sz w:val="44"/>
          <w:szCs w:val="44"/>
        </w:rPr>
        <w:t>能源化利用项目</w:t>
      </w:r>
    </w:p>
    <w:p w:rsidR="003622AF" w:rsidRPr="00C22DCB" w:rsidRDefault="003622AF" w:rsidP="003622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2DCB">
        <w:rPr>
          <w:rFonts w:asciiTheme="majorEastAsia" w:eastAsiaTheme="majorEastAsia" w:hAnsiTheme="majorEastAsia"/>
          <w:b/>
          <w:sz w:val="44"/>
          <w:szCs w:val="44"/>
        </w:rPr>
        <w:t>评分标准</w:t>
      </w:r>
    </w:p>
    <w:p w:rsidR="003622AF" w:rsidRDefault="003622AF" w:rsidP="003622AF">
      <w:pPr>
        <w:pStyle w:val="New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622AF" w:rsidRP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</w:t>
      </w:r>
      <w:r w:rsidRPr="003622AF">
        <w:rPr>
          <w:rFonts w:ascii="仿宋" w:eastAsia="仿宋" w:hAnsi="仿宋" w:cs="宋体"/>
          <w:color w:val="000000"/>
          <w:kern w:val="0"/>
          <w:sz w:val="32"/>
          <w:szCs w:val="32"/>
        </w:rPr>
        <w:t>生物质成型燃料加工</w:t>
      </w: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Pr="003622AF">
        <w:rPr>
          <w:rFonts w:ascii="仿宋" w:eastAsia="仿宋" w:hAnsi="仿宋" w:cs="宋体"/>
          <w:color w:val="000000"/>
          <w:kern w:val="0"/>
          <w:sz w:val="32"/>
          <w:szCs w:val="32"/>
        </w:rPr>
        <w:t>评分标准</w:t>
      </w: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（100分）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确定为2017年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新购置的生物质成型燃料加工设备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得5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theme="minorBidi" w:hint="eastAsia"/>
          <w:sz w:val="32"/>
          <w:szCs w:val="32"/>
        </w:rPr>
        <w:t>重点核查</w:t>
      </w:r>
      <w:r>
        <w:rPr>
          <w:rFonts w:ascii="仿宋" w:eastAsia="仿宋" w:hAnsi="仿宋" w:cstheme="minorBidi"/>
          <w:sz w:val="32"/>
          <w:szCs w:val="32"/>
        </w:rPr>
        <w:t>设备铭牌、设备购置发票、</w:t>
      </w:r>
      <w:r>
        <w:rPr>
          <w:rFonts w:ascii="仿宋" w:eastAsia="仿宋" w:hAnsi="仿宋" w:cstheme="minorBidi" w:hint="eastAsia"/>
          <w:sz w:val="32"/>
          <w:szCs w:val="32"/>
        </w:rPr>
        <w:t>设备</w:t>
      </w:r>
      <w:r>
        <w:rPr>
          <w:rFonts w:ascii="仿宋" w:eastAsia="仿宋" w:hAnsi="仿宋" w:cstheme="minorBidi"/>
          <w:sz w:val="32"/>
          <w:szCs w:val="32"/>
        </w:rPr>
        <w:t>购置合同、设备出厂合格检测证明等材料</w:t>
      </w:r>
      <w:r>
        <w:rPr>
          <w:rFonts w:ascii="仿宋" w:eastAsia="仿宋" w:hAnsi="仿宋" w:cstheme="minorBidi" w:hint="eastAsia"/>
          <w:sz w:val="32"/>
          <w:szCs w:val="32"/>
        </w:rPr>
        <w:t>。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按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照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生物质成型燃料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加工能力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折算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每小时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每吨的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实际销售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量（凭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销售发票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）计算得分：年销售量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大于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得20分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；1000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吨—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；500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吨—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以下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，得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按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照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生物质成型燃料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加工能力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折算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每小时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每吨的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实际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耗电量（凭当地供电部门提供的凭证）计算得分：年耗电量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，得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—40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以下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分。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生物质成型燃料加工与生物质锅炉供热一体化项目（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自产自用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3622AF" w:rsidRP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</w:t>
      </w:r>
      <w:r w:rsidRPr="003622AF">
        <w:rPr>
          <w:rFonts w:ascii="仿宋" w:eastAsia="仿宋" w:hAnsi="仿宋" w:cs="宋体"/>
          <w:color w:val="000000"/>
          <w:kern w:val="0"/>
          <w:sz w:val="32"/>
          <w:szCs w:val="32"/>
        </w:rPr>
        <w:t>生物质</w:t>
      </w: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锅炉供热项目</w:t>
      </w:r>
      <w:r w:rsidRPr="003622AF">
        <w:rPr>
          <w:rFonts w:ascii="仿宋" w:eastAsia="仿宋" w:hAnsi="仿宋" w:cs="宋体"/>
          <w:color w:val="000000"/>
          <w:kern w:val="0"/>
          <w:sz w:val="32"/>
          <w:szCs w:val="32"/>
        </w:rPr>
        <w:t>评分标准</w:t>
      </w:r>
      <w:r w:rsidRPr="00362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（100分）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确定为2017年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新购置的生物质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供热锅炉（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锅炉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购置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发票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排放达标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、安全质量认证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3622AF" w:rsidRPr="00B16114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按照生物质供热锅炉容量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锅炉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容量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蒸吨及以上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20分；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蒸吨—10蒸吨（含4蒸吨）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得15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小于4蒸吨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得10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theme="minorBidi" w:hint="eastAsia"/>
          <w:sz w:val="32"/>
          <w:szCs w:val="32"/>
        </w:rPr>
        <w:t>重点</w:t>
      </w:r>
      <w:r>
        <w:rPr>
          <w:rFonts w:ascii="仿宋" w:eastAsia="仿宋" w:hAnsi="仿宋" w:cstheme="minorBidi"/>
          <w:sz w:val="32"/>
          <w:szCs w:val="32"/>
        </w:rPr>
        <w:t>核查</w:t>
      </w:r>
      <w:r>
        <w:rPr>
          <w:rFonts w:ascii="仿宋" w:eastAsia="仿宋" w:hAnsi="仿宋" w:cstheme="minorBidi" w:hint="eastAsia"/>
          <w:sz w:val="32"/>
          <w:szCs w:val="32"/>
        </w:rPr>
        <w:t>铭牌</w:t>
      </w:r>
      <w:r>
        <w:rPr>
          <w:rFonts w:ascii="仿宋" w:eastAsia="仿宋" w:hAnsi="仿宋" w:cstheme="minorBidi"/>
          <w:sz w:val="32"/>
          <w:szCs w:val="32"/>
        </w:rPr>
        <w:t>、</w:t>
      </w:r>
      <w:r>
        <w:rPr>
          <w:rFonts w:ascii="仿宋" w:eastAsia="仿宋" w:hAnsi="仿宋" w:cstheme="minorBidi" w:hint="eastAsia"/>
          <w:sz w:val="32"/>
          <w:szCs w:val="32"/>
        </w:rPr>
        <w:t>锅炉</w:t>
      </w:r>
      <w:r>
        <w:rPr>
          <w:rFonts w:ascii="仿宋" w:eastAsia="仿宋" w:hAnsi="仿宋" w:cstheme="minorBidi"/>
          <w:sz w:val="32"/>
          <w:szCs w:val="32"/>
        </w:rPr>
        <w:t>购置</w:t>
      </w:r>
      <w:r>
        <w:rPr>
          <w:rFonts w:ascii="仿宋" w:eastAsia="仿宋" w:hAnsi="仿宋" w:cstheme="minorBidi" w:hint="eastAsia"/>
          <w:sz w:val="32"/>
          <w:szCs w:val="32"/>
        </w:rPr>
        <w:t>发票</w:t>
      </w:r>
      <w:r>
        <w:rPr>
          <w:rFonts w:ascii="仿宋" w:eastAsia="仿宋" w:hAnsi="仿宋" w:cstheme="minorBidi"/>
          <w:sz w:val="32"/>
          <w:szCs w:val="32"/>
        </w:rPr>
        <w:t>、</w:t>
      </w:r>
      <w:r>
        <w:rPr>
          <w:rFonts w:ascii="仿宋" w:eastAsia="仿宋" w:hAnsi="仿宋" w:cstheme="minorBidi" w:hint="eastAsia"/>
          <w:sz w:val="32"/>
          <w:szCs w:val="32"/>
        </w:rPr>
        <w:t>锅炉</w:t>
      </w:r>
      <w:r>
        <w:rPr>
          <w:rFonts w:ascii="仿宋" w:eastAsia="仿宋" w:hAnsi="仿宋" w:cstheme="minorBidi"/>
          <w:sz w:val="32"/>
          <w:szCs w:val="32"/>
        </w:rPr>
        <w:t>购置合同、锅炉出厂</w:t>
      </w:r>
      <w:r>
        <w:rPr>
          <w:rFonts w:ascii="仿宋" w:eastAsia="仿宋" w:hAnsi="仿宋" w:cstheme="minorBidi" w:hint="eastAsia"/>
          <w:sz w:val="32"/>
          <w:szCs w:val="32"/>
        </w:rPr>
        <w:t>合格检测认证。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按照每蒸吨供热面积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每蒸吨供热面积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7000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，得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；4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7000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得20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以下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得10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分。</w:t>
      </w:r>
      <w:r>
        <w:rPr>
          <w:rFonts w:ascii="仿宋" w:eastAsia="仿宋" w:hAnsi="仿宋" w:cstheme="minorBidi"/>
          <w:sz w:val="32"/>
          <w:szCs w:val="32"/>
        </w:rPr>
        <w:t>自供项目核查</w:t>
      </w:r>
      <w:r>
        <w:rPr>
          <w:rFonts w:ascii="仿宋" w:eastAsia="仿宋" w:hAnsi="仿宋" w:cstheme="minorBidi" w:hint="eastAsia"/>
          <w:sz w:val="32"/>
          <w:szCs w:val="32"/>
        </w:rPr>
        <w:t>房产</w:t>
      </w:r>
      <w:r>
        <w:rPr>
          <w:rFonts w:ascii="仿宋" w:eastAsia="仿宋" w:hAnsi="仿宋" w:cstheme="minorBidi"/>
          <w:sz w:val="32"/>
          <w:szCs w:val="32"/>
        </w:rPr>
        <w:t>证</w:t>
      </w:r>
      <w:r>
        <w:rPr>
          <w:rFonts w:ascii="仿宋" w:eastAsia="仿宋" w:hAnsi="仿宋" w:cstheme="minorBidi" w:hint="eastAsia"/>
          <w:sz w:val="32"/>
          <w:szCs w:val="32"/>
        </w:rPr>
        <w:t>（房屋</w:t>
      </w:r>
      <w:r>
        <w:rPr>
          <w:rFonts w:ascii="仿宋" w:eastAsia="仿宋" w:hAnsi="仿宋" w:cstheme="minorBidi"/>
          <w:sz w:val="32"/>
          <w:szCs w:val="32"/>
        </w:rPr>
        <w:t>建筑面积</w:t>
      </w:r>
      <w:r>
        <w:rPr>
          <w:rFonts w:ascii="仿宋" w:eastAsia="仿宋" w:hAnsi="仿宋" w:cstheme="minorBidi" w:hint="eastAsia"/>
          <w:sz w:val="32"/>
          <w:szCs w:val="32"/>
        </w:rPr>
        <w:t>），</w:t>
      </w:r>
      <w:r>
        <w:rPr>
          <w:rFonts w:ascii="仿宋" w:eastAsia="仿宋" w:hAnsi="仿宋" w:cstheme="minorBidi"/>
          <w:sz w:val="32"/>
          <w:szCs w:val="32"/>
        </w:rPr>
        <w:t>售热项目核查</w:t>
      </w:r>
      <w:r>
        <w:rPr>
          <w:rFonts w:ascii="仿宋" w:eastAsia="仿宋" w:hAnsi="仿宋" w:cstheme="minorBidi" w:hint="eastAsia"/>
          <w:sz w:val="32"/>
          <w:szCs w:val="32"/>
        </w:rPr>
        <w:t>供热</w:t>
      </w:r>
      <w:r>
        <w:rPr>
          <w:rFonts w:ascii="仿宋" w:eastAsia="仿宋" w:hAnsi="仿宋" w:cstheme="minorBidi"/>
          <w:sz w:val="32"/>
          <w:szCs w:val="32"/>
        </w:rPr>
        <w:t>合同、</w:t>
      </w:r>
      <w:r>
        <w:rPr>
          <w:rFonts w:ascii="仿宋" w:eastAsia="仿宋" w:hAnsi="仿宋" w:cstheme="minorBidi" w:hint="eastAsia"/>
          <w:sz w:val="32"/>
          <w:szCs w:val="32"/>
        </w:rPr>
        <w:t>收取</w:t>
      </w:r>
      <w:r>
        <w:rPr>
          <w:rFonts w:ascii="仿宋" w:eastAsia="仿宋" w:hAnsi="仿宋" w:cstheme="minorBidi"/>
          <w:sz w:val="32"/>
          <w:szCs w:val="32"/>
        </w:rPr>
        <w:t>热费发票</w:t>
      </w:r>
      <w:r>
        <w:rPr>
          <w:rFonts w:ascii="仿宋" w:eastAsia="仿宋" w:hAnsi="仿宋" w:cstheme="minorBidi" w:hint="eastAsia"/>
          <w:sz w:val="32"/>
          <w:szCs w:val="32"/>
        </w:rPr>
        <w:t>（如无法</w:t>
      </w:r>
      <w:r>
        <w:rPr>
          <w:rFonts w:ascii="仿宋" w:eastAsia="仿宋" w:hAnsi="仿宋" w:cstheme="minorBidi"/>
          <w:sz w:val="32"/>
          <w:szCs w:val="32"/>
        </w:rPr>
        <w:t>核算</w:t>
      </w:r>
      <w:r>
        <w:rPr>
          <w:rFonts w:ascii="仿宋" w:eastAsia="仿宋" w:hAnsi="仿宋" w:cstheme="minorBidi" w:hint="eastAsia"/>
          <w:sz w:val="32"/>
          <w:szCs w:val="32"/>
        </w:rPr>
        <w:t>需</w:t>
      </w:r>
      <w:r>
        <w:rPr>
          <w:rFonts w:ascii="仿宋" w:eastAsia="仿宋" w:hAnsi="仿宋" w:cstheme="minorBidi"/>
          <w:sz w:val="32"/>
          <w:szCs w:val="32"/>
        </w:rPr>
        <w:t>提供购热单位</w:t>
      </w:r>
      <w:r>
        <w:rPr>
          <w:rFonts w:ascii="仿宋" w:eastAsia="仿宋" w:hAnsi="仿宋" w:cstheme="minorBidi" w:hint="eastAsia"/>
          <w:sz w:val="32"/>
          <w:szCs w:val="32"/>
        </w:rPr>
        <w:t>供暖</w:t>
      </w:r>
      <w:r>
        <w:rPr>
          <w:rFonts w:ascii="仿宋" w:eastAsia="仿宋" w:hAnsi="仿宋" w:cstheme="minorBidi"/>
          <w:sz w:val="32"/>
          <w:szCs w:val="32"/>
        </w:rPr>
        <w:t>房产面</w:t>
      </w:r>
      <w:r>
        <w:rPr>
          <w:rFonts w:ascii="仿宋" w:eastAsia="仿宋" w:hAnsi="仿宋" w:cstheme="minorBidi" w:hint="eastAsia"/>
          <w:sz w:val="32"/>
          <w:szCs w:val="32"/>
        </w:rPr>
        <w:t>积）</w:t>
      </w:r>
      <w:r>
        <w:rPr>
          <w:rFonts w:ascii="仿宋" w:eastAsia="仿宋" w:hAnsi="仿宋" w:cstheme="minorBidi"/>
          <w:sz w:val="32"/>
          <w:szCs w:val="32"/>
        </w:rPr>
        <w:t>。</w:t>
      </w:r>
    </w:p>
    <w:p w:rsid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工商业供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蒸汽、热水类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项目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得</w:t>
      </w:r>
      <w:r w:rsidRPr="00B16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25分</w:t>
      </w:r>
      <w:r w:rsidRPr="00B16114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在原燃煤锅炉</w:t>
      </w:r>
      <w:r>
        <w:rPr>
          <w:rFonts w:ascii="仿宋" w:eastAsia="仿宋" w:hAnsi="仿宋" w:hint="eastAsia"/>
          <w:sz w:val="32"/>
          <w:szCs w:val="32"/>
        </w:rPr>
        <w:t>基础上</w:t>
      </w:r>
      <w:r>
        <w:rPr>
          <w:rFonts w:ascii="仿宋" w:eastAsia="仿宋" w:hAnsi="仿宋"/>
          <w:sz w:val="32"/>
          <w:szCs w:val="32"/>
        </w:rPr>
        <w:t>改造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生物质锅炉</w:t>
      </w:r>
      <w:r>
        <w:rPr>
          <w:rFonts w:ascii="仿宋" w:eastAsia="仿宋" w:hAnsi="仿宋" w:hint="eastAsia"/>
          <w:sz w:val="32"/>
          <w:szCs w:val="32"/>
        </w:rPr>
        <w:t>项目得60分。</w:t>
      </w:r>
      <w:bookmarkStart w:id="0" w:name="_GoBack"/>
      <w:bookmarkEnd w:id="0"/>
    </w:p>
    <w:p w:rsidR="003622AF" w:rsidRDefault="003622AF" w:rsidP="003622AF">
      <w:pPr>
        <w:pStyle w:val="New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三、未提供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秸秆成型燃料加工设备和生物质锅炉设备采购发票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未提供当地环保局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锅炉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排放合格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验收证明材料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、当地主管部门未进行验收的项目、申报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锅炉供热项目为燃烧机类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非2017年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度建设运行项目均不在奖补支持范围。</w:t>
      </w:r>
    </w:p>
    <w:p w:rsidR="0054227F" w:rsidRPr="003622AF" w:rsidRDefault="0054227F"/>
    <w:sectPr w:rsidR="0054227F" w:rsidRPr="0036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47" w:rsidRDefault="00B17B47" w:rsidP="00256B9E">
      <w:r>
        <w:separator/>
      </w:r>
    </w:p>
  </w:endnote>
  <w:endnote w:type="continuationSeparator" w:id="0">
    <w:p w:rsidR="00B17B47" w:rsidRDefault="00B17B47" w:rsidP="002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47" w:rsidRDefault="00B17B47" w:rsidP="00256B9E">
      <w:r>
        <w:separator/>
      </w:r>
    </w:p>
  </w:footnote>
  <w:footnote w:type="continuationSeparator" w:id="0">
    <w:p w:rsidR="00B17B47" w:rsidRDefault="00B17B47" w:rsidP="0025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F"/>
    <w:rsid w:val="001B0B53"/>
    <w:rsid w:val="00256B9E"/>
    <w:rsid w:val="003622AF"/>
    <w:rsid w:val="0054227F"/>
    <w:rsid w:val="00964898"/>
    <w:rsid w:val="00B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023CB9-4272-4C22-98BB-8A96EA0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3622AF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25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nyj008</dc:creator>
  <cp:keywords/>
  <dc:description/>
  <cp:lastModifiedBy>nyj008</cp:lastModifiedBy>
  <cp:revision>4</cp:revision>
  <cp:lastPrinted>2018-09-10T04:55:00Z</cp:lastPrinted>
  <dcterms:created xsi:type="dcterms:W3CDTF">2018-09-07T04:32:00Z</dcterms:created>
  <dcterms:modified xsi:type="dcterms:W3CDTF">2018-09-11T06:18:00Z</dcterms:modified>
</cp:coreProperties>
</file>