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D8B" w:rsidRDefault="00FE2898" w:rsidP="00BB6D8B">
      <w:pPr>
        <w:jc w:val="center"/>
        <w:rPr>
          <w:sz w:val="36"/>
          <w:szCs w:val="36"/>
        </w:rPr>
      </w:pPr>
      <w:r w:rsidRPr="00246872">
        <w:rPr>
          <w:rFonts w:hint="eastAsia"/>
          <w:sz w:val="36"/>
          <w:szCs w:val="36"/>
        </w:rPr>
        <w:t>关于开展</w:t>
      </w:r>
      <w:r w:rsidRPr="00246872">
        <w:rPr>
          <w:rFonts w:hint="eastAsia"/>
          <w:sz w:val="36"/>
          <w:szCs w:val="36"/>
        </w:rPr>
        <w:t>2015</w:t>
      </w:r>
      <w:r w:rsidRPr="00246872">
        <w:rPr>
          <w:rFonts w:hint="eastAsia"/>
          <w:sz w:val="36"/>
          <w:szCs w:val="36"/>
        </w:rPr>
        <w:t>年度天然气</w:t>
      </w:r>
      <w:r w:rsidR="006A7083">
        <w:rPr>
          <w:rFonts w:hint="eastAsia"/>
          <w:sz w:val="36"/>
          <w:szCs w:val="36"/>
        </w:rPr>
        <w:t>稳定供应</w:t>
      </w:r>
      <w:r w:rsidR="009F4F00" w:rsidRPr="00246872">
        <w:rPr>
          <w:rFonts w:hint="eastAsia"/>
          <w:sz w:val="36"/>
          <w:szCs w:val="36"/>
        </w:rPr>
        <w:t>情况</w:t>
      </w:r>
    </w:p>
    <w:p w:rsidR="00C84AF6" w:rsidRPr="00246872" w:rsidRDefault="00455AAD" w:rsidP="00BB6D8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专项监管</w:t>
      </w:r>
      <w:r w:rsidR="00FE2898" w:rsidRPr="00246872">
        <w:rPr>
          <w:rFonts w:hint="eastAsia"/>
          <w:sz w:val="36"/>
          <w:szCs w:val="36"/>
        </w:rPr>
        <w:t>的通知</w:t>
      </w:r>
    </w:p>
    <w:p w:rsidR="00FE2898" w:rsidRDefault="00FE2898" w:rsidP="00FE2898">
      <w:pPr>
        <w:rPr>
          <w:sz w:val="36"/>
          <w:szCs w:val="36"/>
        </w:rPr>
      </w:pPr>
    </w:p>
    <w:p w:rsidR="00FE2898" w:rsidRDefault="00FE2898" w:rsidP="00FE2898">
      <w:pPr>
        <w:rPr>
          <w:rFonts w:ascii="仿宋" w:eastAsia="仿宋" w:hAnsi="仿宋"/>
          <w:sz w:val="32"/>
          <w:szCs w:val="32"/>
        </w:rPr>
      </w:pPr>
      <w:r w:rsidRPr="00246F39">
        <w:rPr>
          <w:rFonts w:ascii="仿宋" w:eastAsia="仿宋" w:hAnsi="仿宋" w:hint="eastAsia"/>
          <w:sz w:val="32"/>
          <w:szCs w:val="32"/>
        </w:rPr>
        <w:t>中石油西部管道公司、新疆油田、吐哈油田、塔里木油田、中石化西北油田分公司、</w:t>
      </w:r>
      <w:r w:rsidR="001F22D6">
        <w:rPr>
          <w:rFonts w:ascii="仿宋" w:eastAsia="仿宋" w:hAnsi="仿宋" w:hint="eastAsia"/>
          <w:sz w:val="32"/>
          <w:szCs w:val="32"/>
        </w:rPr>
        <w:t>河南油田分公司新疆勘探开发中心、</w:t>
      </w:r>
      <w:r w:rsidRPr="00246F39">
        <w:rPr>
          <w:rFonts w:ascii="仿宋" w:eastAsia="仿宋" w:hAnsi="仿宋" w:hint="eastAsia"/>
          <w:sz w:val="32"/>
          <w:szCs w:val="32"/>
        </w:rPr>
        <w:t>新疆庆华能源集团有限公司、</w:t>
      </w:r>
      <w:proofErr w:type="gramStart"/>
      <w:r w:rsidRPr="00246F39">
        <w:rPr>
          <w:rFonts w:ascii="仿宋" w:eastAsia="仿宋" w:hAnsi="仿宋" w:hint="eastAsia"/>
          <w:sz w:val="32"/>
          <w:szCs w:val="32"/>
        </w:rPr>
        <w:t>广汇能源</w:t>
      </w:r>
      <w:proofErr w:type="gramEnd"/>
      <w:r w:rsidRPr="00246F39">
        <w:rPr>
          <w:rFonts w:ascii="仿宋" w:eastAsia="仿宋" w:hAnsi="仿宋" w:hint="eastAsia"/>
          <w:sz w:val="32"/>
          <w:szCs w:val="32"/>
        </w:rPr>
        <w:t>股份有限公司</w:t>
      </w:r>
      <w:r w:rsidR="002B6FBC" w:rsidRPr="00246F39">
        <w:rPr>
          <w:rFonts w:ascii="仿宋" w:eastAsia="仿宋" w:hAnsi="仿宋" w:hint="eastAsia"/>
          <w:sz w:val="32"/>
          <w:szCs w:val="32"/>
        </w:rPr>
        <w:t>、</w:t>
      </w:r>
      <w:r w:rsidR="00246F39" w:rsidRPr="00246F39">
        <w:rPr>
          <w:rFonts w:ascii="仿宋" w:eastAsia="仿宋" w:hAnsi="仿宋" w:hint="eastAsia"/>
          <w:sz w:val="32"/>
          <w:szCs w:val="32"/>
        </w:rPr>
        <w:t>新疆燃气（集团）有限公司、新疆新捷能源股份有限公司、新疆鑫泰天然气股份有限公司、</w:t>
      </w:r>
      <w:r w:rsidR="00246F39">
        <w:rPr>
          <w:rFonts w:ascii="仿宋" w:eastAsia="仿宋" w:hAnsi="仿宋" w:hint="eastAsia"/>
          <w:sz w:val="32"/>
          <w:szCs w:val="32"/>
        </w:rPr>
        <w:t>各</w:t>
      </w:r>
      <w:r w:rsidR="00E1041D">
        <w:rPr>
          <w:rFonts w:ascii="仿宋" w:eastAsia="仿宋" w:hAnsi="仿宋" w:hint="eastAsia"/>
          <w:sz w:val="32"/>
          <w:szCs w:val="32"/>
        </w:rPr>
        <w:t>油气相关</w:t>
      </w:r>
      <w:r w:rsidR="006A7083">
        <w:rPr>
          <w:rFonts w:ascii="仿宋" w:eastAsia="仿宋" w:hAnsi="仿宋" w:hint="eastAsia"/>
          <w:sz w:val="32"/>
          <w:szCs w:val="32"/>
        </w:rPr>
        <w:t>企业</w:t>
      </w:r>
      <w:r w:rsidR="00246F39">
        <w:rPr>
          <w:rFonts w:ascii="仿宋" w:eastAsia="仿宋" w:hAnsi="仿宋" w:hint="eastAsia"/>
          <w:sz w:val="32"/>
          <w:szCs w:val="32"/>
        </w:rPr>
        <w:t>。</w:t>
      </w:r>
    </w:p>
    <w:p w:rsidR="00011A1D" w:rsidRDefault="009F4F00" w:rsidP="009F4F00">
      <w:pPr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为保障天然气稳定供应</w:t>
      </w:r>
      <w:r w:rsidR="001F22D6">
        <w:rPr>
          <w:rFonts w:ascii="仿宋" w:eastAsia="仿宋" w:hAnsi="仿宋" w:hint="eastAsia"/>
          <w:sz w:val="32"/>
          <w:szCs w:val="32"/>
        </w:rPr>
        <w:t>，确保民生用气安全稳定</w:t>
      </w:r>
      <w:r w:rsidR="00011A1D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根据《国家能源局综合司关于印发国家能源局2015年市场监管工作要点的通知》（</w:t>
      </w:r>
      <w:proofErr w:type="gramStart"/>
      <w:r>
        <w:rPr>
          <w:rFonts w:ascii="仿宋" w:eastAsia="仿宋" w:hAnsi="仿宋" w:hint="eastAsia"/>
          <w:sz w:val="32"/>
          <w:szCs w:val="32"/>
        </w:rPr>
        <w:t>国能综监管</w:t>
      </w:r>
      <w:proofErr w:type="gramEnd"/>
      <w:r>
        <w:rPr>
          <w:rFonts w:ascii="仿宋" w:eastAsia="仿宋" w:hAnsi="仿宋" w:hint="eastAsia"/>
          <w:sz w:val="32"/>
          <w:szCs w:val="32"/>
        </w:rPr>
        <w:t>〔2015〕121号）的部署和要求，</w:t>
      </w:r>
      <w:r w:rsidRPr="000176A9">
        <w:rPr>
          <w:rFonts w:ascii="仿宋_GB2312" w:eastAsia="仿宋_GB2312" w:hAnsi="仿宋" w:hint="eastAsia"/>
          <w:kern w:val="0"/>
          <w:sz w:val="32"/>
          <w:szCs w:val="32"/>
        </w:rPr>
        <w:t>决定开展</w:t>
      </w:r>
      <w:r>
        <w:rPr>
          <w:rFonts w:ascii="仿宋_GB2312" w:eastAsia="仿宋_GB2312" w:hAnsi="仿宋" w:hint="eastAsia"/>
          <w:kern w:val="0"/>
          <w:sz w:val="32"/>
          <w:szCs w:val="32"/>
        </w:rPr>
        <w:t>2015年</w:t>
      </w:r>
      <w:r w:rsidRPr="000176A9">
        <w:rPr>
          <w:rFonts w:ascii="仿宋_GB2312" w:eastAsia="仿宋_GB2312" w:hAnsi="仿宋" w:hint="eastAsia"/>
          <w:kern w:val="0"/>
          <w:sz w:val="32"/>
          <w:szCs w:val="32"/>
        </w:rPr>
        <w:t>度新疆区域</w:t>
      </w:r>
      <w:r w:rsidRPr="009F4F00">
        <w:rPr>
          <w:rFonts w:ascii="仿宋_GB2312" w:eastAsia="仿宋_GB2312" w:hAnsi="仿宋" w:hint="eastAsia"/>
          <w:kern w:val="0"/>
          <w:sz w:val="32"/>
          <w:szCs w:val="32"/>
        </w:rPr>
        <w:t>天然气市场秩序情况检查</w:t>
      </w:r>
      <w:r>
        <w:rPr>
          <w:rFonts w:ascii="仿宋_GB2312" w:eastAsia="仿宋_GB2312" w:hAnsi="仿宋" w:hint="eastAsia"/>
          <w:kern w:val="0"/>
          <w:sz w:val="32"/>
          <w:szCs w:val="32"/>
        </w:rPr>
        <w:t>，</w:t>
      </w:r>
      <w:r w:rsidRPr="000176A9">
        <w:rPr>
          <w:rFonts w:ascii="仿宋_GB2312" w:eastAsia="仿宋_GB2312" w:hAnsi="仿宋" w:hint="eastAsia"/>
          <w:kern w:val="0"/>
          <w:sz w:val="32"/>
          <w:szCs w:val="32"/>
        </w:rPr>
        <w:t>现将有关事宜通知如下</w:t>
      </w:r>
      <w:r>
        <w:rPr>
          <w:rFonts w:ascii="仿宋_GB2312" w:eastAsia="仿宋_GB2312" w:hAnsi="仿宋" w:hint="eastAsia"/>
          <w:kern w:val="0"/>
          <w:sz w:val="32"/>
          <w:szCs w:val="32"/>
        </w:rPr>
        <w:t>：</w:t>
      </w:r>
    </w:p>
    <w:p w:rsidR="009F4F00" w:rsidRPr="004D48E2" w:rsidRDefault="00246872" w:rsidP="009F4F00">
      <w:pPr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 w:rsidRPr="004D48E2">
        <w:rPr>
          <w:rFonts w:ascii="黑体" w:eastAsia="黑体" w:hAnsi="黑体" w:hint="eastAsia"/>
          <w:kern w:val="0"/>
          <w:sz w:val="32"/>
          <w:szCs w:val="32"/>
        </w:rPr>
        <w:t>一、检查对象</w:t>
      </w:r>
    </w:p>
    <w:p w:rsidR="00246872" w:rsidRDefault="00A30109" w:rsidP="009F4F00">
      <w:pPr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各天然气生产供应</w:t>
      </w:r>
      <w:r w:rsidR="006A7083">
        <w:rPr>
          <w:rFonts w:ascii="仿宋_GB2312" w:eastAsia="仿宋_GB2312" w:hAnsi="仿宋" w:hint="eastAsia"/>
          <w:kern w:val="0"/>
          <w:sz w:val="32"/>
          <w:szCs w:val="32"/>
        </w:rPr>
        <w:t>企业</w:t>
      </w:r>
      <w:r w:rsidR="00246872">
        <w:rPr>
          <w:rFonts w:ascii="仿宋_GB2312" w:eastAsia="仿宋_GB2312" w:hAnsi="仿宋" w:hint="eastAsia"/>
          <w:kern w:val="0"/>
          <w:sz w:val="32"/>
          <w:szCs w:val="32"/>
        </w:rPr>
        <w:t>、</w:t>
      </w:r>
      <w:r w:rsidR="00455AAD">
        <w:rPr>
          <w:rFonts w:ascii="仿宋_GB2312" w:eastAsia="仿宋_GB2312" w:hAnsi="仿宋" w:hint="eastAsia"/>
          <w:kern w:val="0"/>
          <w:sz w:val="32"/>
          <w:szCs w:val="32"/>
        </w:rPr>
        <w:t>城市</w:t>
      </w:r>
      <w:r>
        <w:rPr>
          <w:rFonts w:ascii="仿宋_GB2312" w:eastAsia="仿宋_GB2312" w:hAnsi="仿宋" w:hint="eastAsia"/>
          <w:kern w:val="0"/>
          <w:sz w:val="32"/>
          <w:szCs w:val="32"/>
        </w:rPr>
        <w:t>燃气企业、</w:t>
      </w:r>
      <w:r w:rsidR="004F2551">
        <w:rPr>
          <w:rFonts w:ascii="仿宋_GB2312" w:eastAsia="仿宋_GB2312" w:hAnsi="仿宋" w:hint="eastAsia"/>
          <w:kern w:val="0"/>
          <w:sz w:val="32"/>
          <w:szCs w:val="32"/>
        </w:rPr>
        <w:t>克拉玛依石化、</w:t>
      </w:r>
      <w:r>
        <w:rPr>
          <w:rFonts w:ascii="仿宋_GB2312" w:eastAsia="仿宋_GB2312" w:hAnsi="仿宋" w:hint="eastAsia"/>
          <w:kern w:val="0"/>
          <w:sz w:val="32"/>
          <w:szCs w:val="32"/>
        </w:rPr>
        <w:t>独山子石化、乌鲁木齐石化、中石化塔河炼化、</w:t>
      </w:r>
      <w:r w:rsidR="00550A67">
        <w:rPr>
          <w:rFonts w:ascii="仿宋_GB2312" w:eastAsia="仿宋_GB2312" w:hAnsi="仿宋" w:hint="eastAsia"/>
          <w:kern w:val="0"/>
          <w:sz w:val="32"/>
          <w:szCs w:val="32"/>
        </w:rPr>
        <w:t>新疆新化化肥有限公司、</w:t>
      </w:r>
      <w:r w:rsidR="004F2551">
        <w:rPr>
          <w:rFonts w:ascii="仿宋_GB2312" w:eastAsia="仿宋_GB2312" w:hAnsi="仿宋" w:hint="eastAsia"/>
          <w:kern w:val="0"/>
          <w:sz w:val="32"/>
          <w:szCs w:val="32"/>
        </w:rPr>
        <w:t>新疆美克化工股份有限公司、新疆天运化工有限责任公司</w:t>
      </w:r>
      <w:r>
        <w:rPr>
          <w:rFonts w:ascii="仿宋_GB2312" w:eastAsia="仿宋_GB2312" w:hAnsi="仿宋" w:hint="eastAsia"/>
          <w:kern w:val="0"/>
          <w:sz w:val="32"/>
          <w:szCs w:val="32"/>
        </w:rPr>
        <w:t>、沙雅燃气长输管道公司、阿克苏华锦化肥有限责任公司</w:t>
      </w:r>
      <w:r w:rsidR="007940B8">
        <w:rPr>
          <w:rFonts w:ascii="仿宋_GB2312" w:eastAsia="仿宋_GB2312" w:hAnsi="仿宋" w:hint="eastAsia"/>
          <w:kern w:val="0"/>
          <w:sz w:val="32"/>
          <w:szCs w:val="32"/>
        </w:rPr>
        <w:t>等</w:t>
      </w:r>
      <w:r>
        <w:rPr>
          <w:rFonts w:ascii="仿宋_GB2312" w:eastAsia="仿宋_GB2312" w:hAnsi="仿宋" w:hint="eastAsia"/>
          <w:kern w:val="0"/>
          <w:sz w:val="32"/>
          <w:szCs w:val="32"/>
        </w:rPr>
        <w:t>。</w:t>
      </w:r>
    </w:p>
    <w:p w:rsidR="00A30109" w:rsidRPr="004D48E2" w:rsidRDefault="00A30109" w:rsidP="009F4F00">
      <w:pPr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 w:rsidRPr="004D48E2">
        <w:rPr>
          <w:rFonts w:ascii="黑体" w:eastAsia="黑体" w:hAnsi="黑体" w:hint="eastAsia"/>
          <w:kern w:val="0"/>
          <w:sz w:val="32"/>
          <w:szCs w:val="32"/>
        </w:rPr>
        <w:t>二、检查内容</w:t>
      </w:r>
    </w:p>
    <w:p w:rsidR="006F246C" w:rsidRPr="00455AAD" w:rsidRDefault="00E928FC" w:rsidP="009F4F00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7940B8">
        <w:rPr>
          <w:rFonts w:ascii="仿宋" w:eastAsia="仿宋" w:hAnsi="仿宋" w:hint="eastAsia"/>
          <w:kern w:val="0"/>
          <w:sz w:val="32"/>
          <w:szCs w:val="32"/>
        </w:rPr>
        <w:t>(</w:t>
      </w:r>
      <w:proofErr w:type="gramStart"/>
      <w:r w:rsidRPr="007940B8">
        <w:rPr>
          <w:rFonts w:ascii="仿宋" w:eastAsia="仿宋" w:hAnsi="仿宋" w:hint="eastAsia"/>
          <w:kern w:val="0"/>
          <w:sz w:val="32"/>
          <w:szCs w:val="32"/>
        </w:rPr>
        <w:t>一</w:t>
      </w:r>
      <w:proofErr w:type="gramEnd"/>
      <w:r w:rsidRPr="007940B8">
        <w:rPr>
          <w:rFonts w:ascii="仿宋" w:eastAsia="仿宋" w:hAnsi="仿宋" w:hint="eastAsia"/>
          <w:kern w:val="0"/>
          <w:sz w:val="32"/>
          <w:szCs w:val="32"/>
        </w:rPr>
        <w:t>)</w:t>
      </w:r>
      <w:r w:rsidR="007940B8" w:rsidRPr="007940B8">
        <w:rPr>
          <w:rFonts w:ascii="仿宋" w:eastAsia="仿宋" w:hAnsi="仿宋" w:hint="eastAsia"/>
          <w:kern w:val="0"/>
          <w:sz w:val="32"/>
          <w:szCs w:val="32"/>
        </w:rPr>
        <w:t>油气生产供应企业的生产、销售情况，购销合同签订情况，2015年全年天然气供应情况，应急预案编制执行情</w:t>
      </w:r>
      <w:r w:rsidR="007940B8" w:rsidRPr="007940B8">
        <w:rPr>
          <w:rFonts w:ascii="仿宋" w:eastAsia="仿宋" w:hAnsi="仿宋" w:hint="eastAsia"/>
          <w:kern w:val="0"/>
          <w:sz w:val="32"/>
          <w:szCs w:val="32"/>
        </w:rPr>
        <w:lastRenderedPageBreak/>
        <w:t>况</w:t>
      </w:r>
      <w:r w:rsidR="007940B8">
        <w:rPr>
          <w:rFonts w:ascii="仿宋" w:eastAsia="仿宋" w:hAnsi="仿宋" w:hint="eastAsia"/>
          <w:kern w:val="0"/>
          <w:sz w:val="32"/>
          <w:szCs w:val="32"/>
        </w:rPr>
        <w:t>，</w:t>
      </w:r>
      <w:r w:rsidRPr="00455AAD">
        <w:rPr>
          <w:rFonts w:ascii="仿宋" w:eastAsia="仿宋" w:hAnsi="仿宋" w:hint="eastAsia"/>
          <w:kern w:val="0"/>
          <w:sz w:val="32"/>
          <w:szCs w:val="32"/>
        </w:rPr>
        <w:t>详见附件1。</w:t>
      </w:r>
    </w:p>
    <w:p w:rsidR="006F246C" w:rsidRPr="00455AAD" w:rsidRDefault="00E928FC" w:rsidP="00071514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071514">
        <w:rPr>
          <w:rFonts w:ascii="仿宋" w:eastAsia="仿宋" w:hAnsi="仿宋" w:hint="eastAsia"/>
          <w:kern w:val="0"/>
          <w:sz w:val="32"/>
          <w:szCs w:val="32"/>
        </w:rPr>
        <w:t>（二）天然气用户</w:t>
      </w:r>
      <w:r w:rsidR="00B75F6E" w:rsidRPr="00071514">
        <w:rPr>
          <w:rFonts w:ascii="仿宋" w:eastAsia="仿宋" w:hAnsi="仿宋" w:hint="eastAsia"/>
          <w:kern w:val="0"/>
          <w:sz w:val="32"/>
          <w:szCs w:val="32"/>
        </w:rPr>
        <w:t>企业</w:t>
      </w:r>
      <w:r w:rsidR="00455AAD" w:rsidRPr="00071514">
        <w:rPr>
          <w:rFonts w:ascii="仿宋" w:eastAsia="仿宋" w:hAnsi="仿宋" w:hint="eastAsia"/>
          <w:kern w:val="0"/>
          <w:sz w:val="32"/>
          <w:szCs w:val="32"/>
        </w:rPr>
        <w:t>购</w:t>
      </w:r>
      <w:r w:rsidR="00455AAD" w:rsidRPr="00455AAD">
        <w:rPr>
          <w:rFonts w:ascii="仿宋" w:eastAsia="仿宋" w:hAnsi="仿宋" w:hint="eastAsia"/>
          <w:kern w:val="0"/>
          <w:sz w:val="32"/>
          <w:szCs w:val="32"/>
        </w:rPr>
        <w:t>销合同</w:t>
      </w:r>
      <w:r w:rsidR="001016E1">
        <w:rPr>
          <w:rFonts w:ascii="仿宋" w:eastAsia="仿宋" w:hAnsi="仿宋" w:hint="eastAsia"/>
          <w:kern w:val="0"/>
          <w:sz w:val="32"/>
          <w:szCs w:val="32"/>
        </w:rPr>
        <w:t>签订执行情况，“煤改气”项目建设规划情况，应急预案编制执行情况</w:t>
      </w:r>
      <w:r w:rsidR="00455AAD" w:rsidRPr="00455AAD">
        <w:rPr>
          <w:rFonts w:ascii="仿宋" w:eastAsia="仿宋" w:hAnsi="仿宋" w:hint="eastAsia"/>
          <w:kern w:val="0"/>
          <w:sz w:val="32"/>
          <w:szCs w:val="32"/>
        </w:rPr>
        <w:t>，</w:t>
      </w:r>
      <w:r w:rsidRPr="00455AAD">
        <w:rPr>
          <w:rFonts w:ascii="仿宋" w:eastAsia="仿宋" w:hAnsi="仿宋" w:hint="eastAsia"/>
          <w:kern w:val="0"/>
          <w:sz w:val="32"/>
          <w:szCs w:val="32"/>
        </w:rPr>
        <w:t>详见附件2。</w:t>
      </w:r>
    </w:p>
    <w:p w:rsidR="00E928FC" w:rsidRPr="004D48E2" w:rsidRDefault="00E928FC" w:rsidP="009F4F00">
      <w:pPr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 w:rsidRPr="004D48E2">
        <w:rPr>
          <w:rFonts w:ascii="黑体" w:eastAsia="黑体" w:hAnsi="黑体" w:hint="eastAsia"/>
          <w:kern w:val="0"/>
          <w:sz w:val="32"/>
          <w:szCs w:val="32"/>
        </w:rPr>
        <w:t>三、工作安排</w:t>
      </w:r>
    </w:p>
    <w:p w:rsidR="00E928FC" w:rsidRPr="004D48E2" w:rsidRDefault="00E928FC" w:rsidP="009F4F00">
      <w:pPr>
        <w:ind w:firstLineChars="200" w:firstLine="640"/>
        <w:rPr>
          <w:rFonts w:ascii="楷体" w:eastAsia="楷体" w:hAnsi="楷体"/>
          <w:kern w:val="0"/>
          <w:sz w:val="32"/>
          <w:szCs w:val="32"/>
        </w:rPr>
      </w:pPr>
      <w:r w:rsidRPr="004D48E2">
        <w:rPr>
          <w:rFonts w:ascii="楷体" w:eastAsia="楷体" w:hAnsi="楷体" w:hint="eastAsia"/>
          <w:kern w:val="0"/>
          <w:sz w:val="32"/>
          <w:szCs w:val="32"/>
        </w:rPr>
        <w:t>（一）企业自查阶段</w:t>
      </w:r>
    </w:p>
    <w:p w:rsidR="00E1041D" w:rsidRPr="002C4003" w:rsidRDefault="00E928FC" w:rsidP="00E1041D">
      <w:pPr>
        <w:autoSpaceDN w:val="0"/>
        <w:adjustRightInd w:val="0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920B05">
        <w:rPr>
          <w:rFonts w:ascii="仿宋_GB2312" w:eastAsia="仿宋_GB2312" w:hAnsi="仿宋" w:hint="eastAsia"/>
          <w:kern w:val="0"/>
          <w:sz w:val="32"/>
          <w:szCs w:val="32"/>
        </w:rPr>
        <w:t>2015年</w:t>
      </w:r>
      <w:r w:rsidR="00920B05" w:rsidRPr="00920B05">
        <w:rPr>
          <w:rFonts w:ascii="仿宋_GB2312" w:eastAsia="仿宋_GB2312" w:hAnsi="仿宋" w:hint="eastAsia"/>
          <w:kern w:val="0"/>
          <w:sz w:val="32"/>
          <w:szCs w:val="32"/>
        </w:rPr>
        <w:t>9</w:t>
      </w:r>
      <w:r w:rsidRPr="00920B05">
        <w:rPr>
          <w:rFonts w:ascii="仿宋_GB2312" w:eastAsia="仿宋_GB2312" w:hAnsi="仿宋" w:hint="eastAsia"/>
          <w:kern w:val="0"/>
          <w:sz w:val="32"/>
          <w:szCs w:val="32"/>
        </w:rPr>
        <w:t>月</w:t>
      </w:r>
      <w:r w:rsidR="006A2401">
        <w:rPr>
          <w:rFonts w:ascii="仿宋_GB2312" w:eastAsia="仿宋_GB2312" w:hAnsi="仿宋" w:hint="eastAsia"/>
          <w:kern w:val="0"/>
          <w:sz w:val="32"/>
          <w:szCs w:val="32"/>
        </w:rPr>
        <w:t>7</w:t>
      </w:r>
      <w:r w:rsidRPr="00920B05">
        <w:rPr>
          <w:rFonts w:ascii="仿宋_GB2312" w:eastAsia="仿宋_GB2312" w:hAnsi="仿宋" w:hint="eastAsia"/>
          <w:kern w:val="0"/>
          <w:sz w:val="32"/>
          <w:szCs w:val="32"/>
        </w:rPr>
        <w:t>日-</w:t>
      </w:r>
      <w:r w:rsidR="00920B05" w:rsidRPr="00920B05">
        <w:rPr>
          <w:rFonts w:ascii="仿宋_GB2312" w:eastAsia="仿宋_GB2312" w:hAnsi="仿宋" w:hint="eastAsia"/>
          <w:kern w:val="0"/>
          <w:sz w:val="32"/>
          <w:szCs w:val="32"/>
        </w:rPr>
        <w:t>9</w:t>
      </w:r>
      <w:r w:rsidRPr="00920B05">
        <w:rPr>
          <w:rFonts w:ascii="仿宋_GB2312" w:eastAsia="仿宋_GB2312" w:hAnsi="仿宋" w:hint="eastAsia"/>
          <w:kern w:val="0"/>
          <w:sz w:val="32"/>
          <w:szCs w:val="32"/>
        </w:rPr>
        <w:t>月</w:t>
      </w:r>
      <w:r w:rsidR="00920B05" w:rsidRPr="00920B05">
        <w:rPr>
          <w:rFonts w:ascii="仿宋_GB2312" w:eastAsia="仿宋_GB2312" w:hAnsi="仿宋" w:hint="eastAsia"/>
          <w:kern w:val="0"/>
          <w:sz w:val="32"/>
          <w:szCs w:val="32"/>
        </w:rPr>
        <w:t>18</w:t>
      </w:r>
      <w:r w:rsidRPr="00920B05">
        <w:rPr>
          <w:rFonts w:ascii="仿宋_GB2312" w:eastAsia="仿宋_GB2312" w:hAnsi="仿宋" w:hint="eastAsia"/>
          <w:kern w:val="0"/>
          <w:sz w:val="32"/>
          <w:szCs w:val="32"/>
        </w:rPr>
        <w:t>日，</w:t>
      </w:r>
      <w:r w:rsidR="00455AAD">
        <w:rPr>
          <w:rFonts w:ascii="仿宋_GB2312" w:eastAsia="仿宋_GB2312" w:hAnsi="仿宋" w:hint="eastAsia"/>
          <w:kern w:val="0"/>
          <w:sz w:val="32"/>
          <w:szCs w:val="32"/>
        </w:rPr>
        <w:t>各</w:t>
      </w:r>
      <w:r w:rsidR="00B75F6E">
        <w:rPr>
          <w:rFonts w:ascii="仿宋_GB2312" w:eastAsia="仿宋_GB2312" w:hAnsi="仿宋" w:hint="eastAsia"/>
          <w:kern w:val="0"/>
          <w:sz w:val="32"/>
          <w:szCs w:val="32"/>
        </w:rPr>
        <w:t>企业</w:t>
      </w:r>
      <w:r w:rsidR="00E1041D" w:rsidRPr="002C4003">
        <w:rPr>
          <w:rFonts w:ascii="仿宋_GB2312" w:eastAsia="仿宋_GB2312" w:hAnsi="仿宋" w:hint="eastAsia"/>
          <w:kern w:val="0"/>
          <w:sz w:val="32"/>
          <w:szCs w:val="32"/>
        </w:rPr>
        <w:t xml:space="preserve">按照检查内容要求进行自查，编制自查报告并上报。 </w:t>
      </w:r>
    </w:p>
    <w:p w:rsidR="00E928FC" w:rsidRPr="004D48E2" w:rsidRDefault="00E1041D" w:rsidP="009F4F00">
      <w:pPr>
        <w:ind w:firstLineChars="200" w:firstLine="640"/>
        <w:rPr>
          <w:rFonts w:ascii="楷体" w:eastAsia="楷体" w:hAnsi="楷体"/>
          <w:kern w:val="0"/>
          <w:sz w:val="32"/>
          <w:szCs w:val="32"/>
        </w:rPr>
      </w:pPr>
      <w:r w:rsidRPr="004D48E2">
        <w:rPr>
          <w:rFonts w:ascii="楷体" w:eastAsia="楷体" w:hAnsi="楷体" w:hint="eastAsia"/>
          <w:kern w:val="0"/>
          <w:sz w:val="32"/>
          <w:szCs w:val="32"/>
        </w:rPr>
        <w:t>（二）现场检查阶段</w:t>
      </w:r>
    </w:p>
    <w:p w:rsidR="00E1041D" w:rsidRPr="000176A9" w:rsidRDefault="00E1041D" w:rsidP="00E1041D">
      <w:pPr>
        <w:autoSpaceDN w:val="0"/>
        <w:adjustRightInd w:val="0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920B05">
        <w:rPr>
          <w:rFonts w:ascii="仿宋_GB2312" w:eastAsia="仿宋_GB2312" w:hAnsi="仿宋" w:hint="eastAsia"/>
          <w:kern w:val="0"/>
          <w:sz w:val="32"/>
          <w:szCs w:val="32"/>
        </w:rPr>
        <w:t>2015年</w:t>
      </w:r>
      <w:r w:rsidR="00920B05" w:rsidRPr="00920B05">
        <w:rPr>
          <w:rFonts w:ascii="仿宋_GB2312" w:eastAsia="仿宋_GB2312" w:hAnsi="仿宋" w:hint="eastAsia"/>
          <w:kern w:val="0"/>
          <w:sz w:val="32"/>
          <w:szCs w:val="32"/>
        </w:rPr>
        <w:t>9</w:t>
      </w:r>
      <w:r w:rsidRPr="00920B05">
        <w:rPr>
          <w:rFonts w:ascii="仿宋_GB2312" w:eastAsia="仿宋_GB2312" w:hAnsi="仿宋" w:hint="eastAsia"/>
          <w:kern w:val="0"/>
          <w:sz w:val="32"/>
          <w:szCs w:val="32"/>
        </w:rPr>
        <w:t>月下旬-</w:t>
      </w:r>
      <w:r w:rsidR="00920B05" w:rsidRPr="00920B05">
        <w:rPr>
          <w:rFonts w:ascii="仿宋_GB2312" w:eastAsia="仿宋_GB2312" w:hAnsi="仿宋" w:hint="eastAsia"/>
          <w:kern w:val="0"/>
          <w:sz w:val="32"/>
          <w:szCs w:val="32"/>
        </w:rPr>
        <w:t>10</w:t>
      </w:r>
      <w:r w:rsidRPr="00920B05">
        <w:rPr>
          <w:rFonts w:ascii="仿宋_GB2312" w:eastAsia="仿宋_GB2312" w:hAnsi="仿宋" w:hint="eastAsia"/>
          <w:kern w:val="0"/>
          <w:sz w:val="32"/>
          <w:szCs w:val="32"/>
        </w:rPr>
        <w:t>月，</w:t>
      </w:r>
      <w:r w:rsidRPr="002C4003">
        <w:rPr>
          <w:rFonts w:ascii="仿宋_GB2312" w:eastAsia="仿宋_GB2312" w:hAnsi="仿宋" w:hint="eastAsia"/>
          <w:kern w:val="0"/>
          <w:sz w:val="32"/>
          <w:szCs w:val="32"/>
        </w:rPr>
        <w:t>根据</w:t>
      </w:r>
      <w:r w:rsidRPr="000176A9">
        <w:rPr>
          <w:rFonts w:ascii="仿宋_GB2312" w:eastAsia="仿宋_GB2312" w:hAnsi="仿宋" w:hint="eastAsia"/>
          <w:kern w:val="0"/>
          <w:sz w:val="32"/>
          <w:szCs w:val="32"/>
        </w:rPr>
        <w:t>企业自查情况，选取部分</w:t>
      </w:r>
      <w:r>
        <w:rPr>
          <w:rFonts w:ascii="仿宋_GB2312" w:eastAsia="仿宋_GB2312" w:hAnsi="仿宋" w:hint="eastAsia"/>
          <w:kern w:val="0"/>
          <w:sz w:val="32"/>
          <w:szCs w:val="32"/>
        </w:rPr>
        <w:t>天然气生产供应</w:t>
      </w:r>
      <w:r w:rsidR="00B75F6E">
        <w:rPr>
          <w:rFonts w:ascii="仿宋_GB2312" w:eastAsia="仿宋_GB2312" w:hAnsi="仿宋" w:hint="eastAsia"/>
          <w:kern w:val="0"/>
          <w:sz w:val="32"/>
          <w:szCs w:val="32"/>
        </w:rPr>
        <w:t>企业</w:t>
      </w:r>
      <w:r w:rsidRPr="000176A9">
        <w:rPr>
          <w:rFonts w:ascii="仿宋_GB2312" w:eastAsia="仿宋_GB2312" w:hAnsi="仿宋" w:hint="eastAsia"/>
          <w:kern w:val="0"/>
          <w:sz w:val="32"/>
          <w:szCs w:val="32"/>
        </w:rPr>
        <w:t>和</w:t>
      </w:r>
      <w:r>
        <w:rPr>
          <w:rFonts w:ascii="仿宋_GB2312" w:eastAsia="仿宋_GB2312" w:hAnsi="仿宋" w:hint="eastAsia"/>
          <w:kern w:val="0"/>
          <w:sz w:val="32"/>
          <w:szCs w:val="32"/>
        </w:rPr>
        <w:t>用户</w:t>
      </w:r>
      <w:r w:rsidR="00B75F6E">
        <w:rPr>
          <w:rFonts w:ascii="仿宋_GB2312" w:eastAsia="仿宋_GB2312" w:hAnsi="仿宋" w:hint="eastAsia"/>
          <w:kern w:val="0"/>
          <w:sz w:val="32"/>
          <w:szCs w:val="32"/>
        </w:rPr>
        <w:t>企业</w:t>
      </w:r>
      <w:r w:rsidRPr="000176A9">
        <w:rPr>
          <w:rFonts w:ascii="仿宋_GB2312" w:eastAsia="仿宋_GB2312" w:hAnsi="仿宋" w:hint="eastAsia"/>
          <w:kern w:val="0"/>
          <w:sz w:val="32"/>
          <w:szCs w:val="32"/>
        </w:rPr>
        <w:t>进行现场检查，具体</w:t>
      </w:r>
      <w:r w:rsidR="00455AAD">
        <w:rPr>
          <w:rFonts w:ascii="仿宋_GB2312" w:eastAsia="仿宋_GB2312" w:hAnsi="仿宋" w:hint="eastAsia"/>
          <w:kern w:val="0"/>
          <w:sz w:val="32"/>
          <w:szCs w:val="32"/>
        </w:rPr>
        <w:t>工作</w:t>
      </w:r>
      <w:r w:rsidRPr="000176A9">
        <w:rPr>
          <w:rFonts w:ascii="仿宋_GB2312" w:eastAsia="仿宋_GB2312" w:hAnsi="仿宋" w:hint="eastAsia"/>
          <w:kern w:val="0"/>
          <w:sz w:val="32"/>
          <w:szCs w:val="32"/>
        </w:rPr>
        <w:t>另行</w:t>
      </w:r>
      <w:r w:rsidR="00455AAD">
        <w:rPr>
          <w:rFonts w:ascii="仿宋_GB2312" w:eastAsia="仿宋_GB2312" w:hAnsi="仿宋" w:hint="eastAsia"/>
          <w:kern w:val="0"/>
          <w:sz w:val="32"/>
          <w:szCs w:val="32"/>
        </w:rPr>
        <w:t>安排</w:t>
      </w:r>
      <w:r w:rsidRPr="000176A9">
        <w:rPr>
          <w:rFonts w:ascii="仿宋_GB2312" w:eastAsia="仿宋_GB2312" w:hAnsi="仿宋" w:hint="eastAsia"/>
          <w:kern w:val="0"/>
          <w:sz w:val="32"/>
          <w:szCs w:val="32"/>
        </w:rPr>
        <w:t>。</w:t>
      </w:r>
    </w:p>
    <w:p w:rsidR="00E1041D" w:rsidRPr="004D48E2" w:rsidRDefault="00E1041D" w:rsidP="009F4F00">
      <w:pPr>
        <w:ind w:firstLineChars="200" w:firstLine="640"/>
        <w:rPr>
          <w:rFonts w:ascii="楷体" w:eastAsia="楷体" w:hAnsi="楷体"/>
          <w:kern w:val="0"/>
          <w:sz w:val="32"/>
          <w:szCs w:val="32"/>
        </w:rPr>
      </w:pPr>
      <w:r w:rsidRPr="004D48E2">
        <w:rPr>
          <w:rFonts w:ascii="楷体" w:eastAsia="楷体" w:hAnsi="楷体" w:hint="eastAsia"/>
          <w:kern w:val="0"/>
          <w:sz w:val="32"/>
          <w:szCs w:val="32"/>
        </w:rPr>
        <w:t>（三）总结整改阶段</w:t>
      </w:r>
    </w:p>
    <w:p w:rsidR="00E1041D" w:rsidRDefault="00E1041D" w:rsidP="009F4F00">
      <w:pPr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0176A9">
        <w:rPr>
          <w:rFonts w:ascii="仿宋_GB2312" w:eastAsia="仿宋_GB2312" w:hAnsi="仿宋" w:hint="eastAsia"/>
          <w:kern w:val="0"/>
          <w:sz w:val="32"/>
          <w:szCs w:val="32"/>
        </w:rPr>
        <w:t>根据检查情况，编制专项监管报告，提出意见和建议，对检查出的问题进行整改</w:t>
      </w:r>
      <w:r>
        <w:rPr>
          <w:rFonts w:ascii="仿宋_GB2312" w:eastAsia="仿宋_GB2312" w:hAnsi="仿宋" w:hint="eastAsia"/>
          <w:kern w:val="0"/>
          <w:sz w:val="32"/>
          <w:szCs w:val="32"/>
        </w:rPr>
        <w:t>。</w:t>
      </w:r>
    </w:p>
    <w:p w:rsidR="00E1041D" w:rsidRPr="000176A9" w:rsidRDefault="00E1041D" w:rsidP="00E1041D">
      <w:pPr>
        <w:ind w:firstLineChars="200" w:firstLine="640"/>
        <w:rPr>
          <w:rFonts w:ascii="黑体" w:eastAsia="黑体" w:hAnsi="仿宋"/>
          <w:sz w:val="32"/>
        </w:rPr>
      </w:pPr>
      <w:r w:rsidRPr="000176A9">
        <w:rPr>
          <w:rFonts w:ascii="黑体" w:eastAsia="黑体" w:hAnsi="仿宋" w:hint="eastAsia"/>
          <w:sz w:val="32"/>
        </w:rPr>
        <w:t>四、相关要求</w:t>
      </w:r>
    </w:p>
    <w:p w:rsidR="00E1041D" w:rsidRPr="000176A9" w:rsidRDefault="00E1041D" w:rsidP="00E1041D">
      <w:pPr>
        <w:autoSpaceDN w:val="0"/>
        <w:adjustRightInd w:val="0"/>
        <w:ind w:firstLineChars="200" w:firstLine="640"/>
        <w:rPr>
          <w:rFonts w:ascii="仿宋_GB2312" w:eastAsia="仿宋_GB2312" w:hAnsi="仿宋"/>
          <w:b/>
          <w:bCs/>
          <w:color w:val="000000"/>
          <w:sz w:val="32"/>
        </w:rPr>
      </w:pPr>
      <w:r w:rsidRPr="000176A9">
        <w:rPr>
          <w:rFonts w:ascii="仿宋_GB2312" w:eastAsia="仿宋_GB2312" w:hAnsi="仿宋" w:hint="eastAsia"/>
          <w:kern w:val="0"/>
          <w:sz w:val="32"/>
          <w:szCs w:val="32"/>
        </w:rPr>
        <w:t>（</w:t>
      </w:r>
      <w:r w:rsidR="00455AAD">
        <w:rPr>
          <w:rFonts w:ascii="仿宋_GB2312" w:eastAsia="仿宋_GB2312" w:hAnsi="仿宋" w:hint="eastAsia"/>
          <w:kern w:val="0"/>
          <w:sz w:val="32"/>
          <w:szCs w:val="32"/>
        </w:rPr>
        <w:t>一</w:t>
      </w:r>
      <w:r w:rsidRPr="000176A9">
        <w:rPr>
          <w:rFonts w:ascii="仿宋_GB2312" w:eastAsia="仿宋_GB2312" w:hAnsi="仿宋" w:hint="eastAsia"/>
          <w:kern w:val="0"/>
          <w:sz w:val="32"/>
          <w:szCs w:val="32"/>
        </w:rPr>
        <w:t>）</w:t>
      </w:r>
      <w:r w:rsidRPr="00920B05">
        <w:rPr>
          <w:rFonts w:ascii="仿宋_GB2312" w:eastAsia="仿宋_GB2312" w:hAnsi="仿宋" w:hint="eastAsia"/>
          <w:sz w:val="32"/>
        </w:rPr>
        <w:t>各油气</w:t>
      </w:r>
      <w:r w:rsidR="00B75F6E" w:rsidRPr="00920B05">
        <w:rPr>
          <w:rFonts w:ascii="仿宋_GB2312" w:eastAsia="仿宋_GB2312" w:hAnsi="仿宋" w:hint="eastAsia"/>
          <w:sz w:val="32"/>
        </w:rPr>
        <w:t>企业</w:t>
      </w:r>
      <w:r w:rsidRPr="00920B05">
        <w:rPr>
          <w:rFonts w:ascii="仿宋_GB2312" w:eastAsia="仿宋_GB2312" w:hAnsi="仿宋" w:hint="eastAsia"/>
          <w:sz w:val="32"/>
        </w:rPr>
        <w:t>在2015年</w:t>
      </w:r>
      <w:r w:rsidR="00920B05">
        <w:rPr>
          <w:rFonts w:ascii="仿宋_GB2312" w:eastAsia="仿宋_GB2312" w:hAnsi="仿宋" w:hint="eastAsia"/>
          <w:sz w:val="32"/>
        </w:rPr>
        <w:t>9</w:t>
      </w:r>
      <w:r w:rsidRPr="00920B05">
        <w:rPr>
          <w:rFonts w:ascii="仿宋_GB2312" w:eastAsia="仿宋_GB2312" w:hAnsi="仿宋" w:hint="eastAsia"/>
          <w:sz w:val="32"/>
        </w:rPr>
        <w:t>月</w:t>
      </w:r>
      <w:r w:rsidR="00920B05" w:rsidRPr="00920B05">
        <w:rPr>
          <w:rFonts w:ascii="仿宋_GB2312" w:eastAsia="仿宋_GB2312" w:hAnsi="仿宋" w:hint="eastAsia"/>
          <w:sz w:val="32"/>
        </w:rPr>
        <w:t>18</w:t>
      </w:r>
      <w:r w:rsidRPr="00920B05">
        <w:rPr>
          <w:rFonts w:ascii="仿宋_GB2312" w:eastAsia="仿宋_GB2312" w:hAnsi="仿宋" w:hint="eastAsia"/>
          <w:sz w:val="32"/>
        </w:rPr>
        <w:t>日前将自查报告和附</w:t>
      </w:r>
      <w:r w:rsidRPr="000176A9">
        <w:rPr>
          <w:rFonts w:ascii="仿宋_GB2312" w:eastAsia="仿宋_GB2312" w:hAnsi="仿宋" w:hint="eastAsia"/>
          <w:sz w:val="32"/>
        </w:rPr>
        <w:t>件的</w:t>
      </w:r>
      <w:r>
        <w:rPr>
          <w:rFonts w:ascii="仿宋_GB2312" w:eastAsia="仿宋_GB2312" w:hAnsi="仿宋" w:hint="eastAsia"/>
          <w:sz w:val="32"/>
        </w:rPr>
        <w:t>书面材料和电子文档同时报至新疆监管办公室</w:t>
      </w:r>
      <w:r w:rsidRPr="000176A9">
        <w:rPr>
          <w:rFonts w:ascii="仿宋_GB2312" w:eastAsia="仿宋_GB2312" w:hAnsi="仿宋" w:hint="eastAsia"/>
          <w:sz w:val="32"/>
        </w:rPr>
        <w:t>。</w:t>
      </w:r>
      <w:r w:rsidR="00455AAD" w:rsidRPr="00B5625A">
        <w:rPr>
          <w:rFonts w:ascii="仿宋_GB2312" w:eastAsia="仿宋_GB2312" w:hAnsi="仿宋" w:hint="eastAsia"/>
          <w:color w:val="000000"/>
          <w:sz w:val="32"/>
        </w:rPr>
        <w:t>通知和</w:t>
      </w:r>
      <w:r w:rsidR="00455AAD">
        <w:rPr>
          <w:rFonts w:ascii="仿宋_GB2312" w:eastAsia="仿宋_GB2312" w:hAnsi="仿宋" w:hint="eastAsia"/>
          <w:color w:val="000000"/>
          <w:sz w:val="32"/>
        </w:rPr>
        <w:t>附件的</w:t>
      </w:r>
      <w:r w:rsidR="00455AAD" w:rsidRPr="00B5625A">
        <w:rPr>
          <w:rFonts w:ascii="仿宋_GB2312" w:eastAsia="仿宋_GB2312" w:hint="eastAsia"/>
          <w:sz w:val="32"/>
        </w:rPr>
        <w:t>电子版可在</w:t>
      </w:r>
      <w:r w:rsidR="00455AAD" w:rsidRPr="00B5625A">
        <w:rPr>
          <w:rFonts w:ascii="仿宋_GB2312" w:eastAsia="仿宋_GB2312" w:hAnsi="仿宋" w:hint="eastAsia"/>
          <w:color w:val="000000"/>
          <w:sz w:val="32"/>
        </w:rPr>
        <w:t>国家能源局新疆监管办公室官方网站</w:t>
      </w:r>
      <w:r w:rsidR="00455AAD">
        <w:rPr>
          <w:rFonts w:ascii="仿宋_GB2312" w:eastAsia="仿宋_GB2312" w:hAnsi="仿宋"/>
          <w:color w:val="000000"/>
          <w:sz w:val="32"/>
        </w:rPr>
        <w:t>—</w:t>
      </w:r>
      <w:r w:rsidR="00455AAD">
        <w:rPr>
          <w:rFonts w:ascii="仿宋_GB2312" w:eastAsia="仿宋_GB2312" w:hAnsi="仿宋" w:hint="eastAsia"/>
          <w:color w:val="000000"/>
          <w:sz w:val="32"/>
        </w:rPr>
        <w:t>能源监管</w:t>
      </w:r>
      <w:r w:rsidR="00455AAD" w:rsidRPr="00B5625A">
        <w:rPr>
          <w:rFonts w:ascii="仿宋_GB2312" w:eastAsia="仿宋_GB2312" w:hAnsi="仿宋" w:hint="eastAsia"/>
          <w:color w:val="000000"/>
          <w:sz w:val="32"/>
        </w:rPr>
        <w:t>中下载，网址：</w:t>
      </w:r>
      <w:hyperlink r:id="rId6" w:history="1">
        <w:r w:rsidR="00455AAD" w:rsidRPr="00B5625A">
          <w:rPr>
            <w:rStyle w:val="a5"/>
            <w:rFonts w:ascii="仿宋_GB2312" w:eastAsia="仿宋_GB2312" w:hAnsi="仿宋"/>
            <w:sz w:val="32"/>
          </w:rPr>
          <w:t>http://xjb.nea.gov.cn</w:t>
        </w:r>
      </w:hyperlink>
      <w:r w:rsidR="00455AAD" w:rsidRPr="00B5625A">
        <w:rPr>
          <w:rFonts w:ascii="仿宋_GB2312" w:eastAsia="仿宋_GB2312" w:hint="eastAsia"/>
          <w:sz w:val="32"/>
        </w:rPr>
        <w:t>。</w:t>
      </w:r>
    </w:p>
    <w:p w:rsidR="00E1041D" w:rsidRPr="000176A9" w:rsidRDefault="00E1041D" w:rsidP="00E1041D">
      <w:pPr>
        <w:autoSpaceDN w:val="0"/>
        <w:adjustRightInd w:val="0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0176A9">
        <w:rPr>
          <w:rFonts w:ascii="仿宋_GB2312" w:eastAsia="仿宋_GB2312" w:hAnsi="仿宋" w:hint="eastAsia"/>
          <w:sz w:val="32"/>
        </w:rPr>
        <w:t>（</w:t>
      </w:r>
      <w:r w:rsidR="00017D34">
        <w:rPr>
          <w:rFonts w:ascii="仿宋_GB2312" w:eastAsia="仿宋_GB2312" w:hAnsi="仿宋" w:hint="eastAsia"/>
          <w:sz w:val="32"/>
        </w:rPr>
        <w:t>二</w:t>
      </w:r>
      <w:r w:rsidRPr="000176A9">
        <w:rPr>
          <w:rFonts w:ascii="仿宋_GB2312" w:eastAsia="仿宋_GB2312" w:hAnsi="仿宋" w:hint="eastAsia"/>
          <w:sz w:val="32"/>
        </w:rPr>
        <w:t>）</w:t>
      </w:r>
      <w:r>
        <w:rPr>
          <w:rFonts w:ascii="仿宋_GB2312" w:eastAsia="仿宋_GB2312" w:hAnsi="仿宋" w:hint="eastAsia"/>
          <w:kern w:val="0"/>
          <w:sz w:val="32"/>
          <w:szCs w:val="32"/>
        </w:rPr>
        <w:t>各油气</w:t>
      </w:r>
      <w:r w:rsidR="00B75F6E">
        <w:rPr>
          <w:rFonts w:ascii="仿宋_GB2312" w:eastAsia="仿宋_GB2312" w:hAnsi="仿宋" w:hint="eastAsia"/>
          <w:kern w:val="0"/>
          <w:sz w:val="32"/>
          <w:szCs w:val="32"/>
        </w:rPr>
        <w:t>企业</w:t>
      </w:r>
      <w:r w:rsidRPr="000176A9">
        <w:rPr>
          <w:rFonts w:ascii="仿宋_GB2312" w:eastAsia="仿宋_GB2312" w:hAnsi="仿宋" w:hint="eastAsia"/>
          <w:kern w:val="0"/>
          <w:sz w:val="32"/>
          <w:szCs w:val="32"/>
        </w:rPr>
        <w:t>要高度重视专项检查工作，按要求认真准备相关材料，并指定专人具体负责此项工作，确保落实</w:t>
      </w:r>
      <w:r w:rsidRPr="000176A9">
        <w:rPr>
          <w:rFonts w:ascii="仿宋_GB2312" w:eastAsia="仿宋_GB2312" w:hAnsi="仿宋" w:hint="eastAsia"/>
          <w:kern w:val="0"/>
          <w:sz w:val="32"/>
          <w:szCs w:val="32"/>
        </w:rPr>
        <w:lastRenderedPageBreak/>
        <w:t>到位。</w:t>
      </w:r>
    </w:p>
    <w:p w:rsidR="00E1041D" w:rsidRPr="000176A9" w:rsidRDefault="00E1041D" w:rsidP="00E1041D">
      <w:pPr>
        <w:ind w:firstLineChars="200" w:firstLine="640"/>
        <w:textAlignment w:val="baseline"/>
        <w:rPr>
          <w:rFonts w:ascii="仿宋_GB2312" w:eastAsia="仿宋_GB2312" w:hAnsi="仿宋"/>
          <w:sz w:val="32"/>
        </w:rPr>
      </w:pPr>
      <w:r w:rsidRPr="000176A9">
        <w:rPr>
          <w:rFonts w:ascii="仿宋_GB2312" w:eastAsia="仿宋_GB2312" w:hAnsi="仿宋" w:hint="eastAsia"/>
          <w:sz w:val="32"/>
        </w:rPr>
        <w:t xml:space="preserve">联 系 人： </w:t>
      </w:r>
      <w:r w:rsidR="00EB03AF">
        <w:rPr>
          <w:rFonts w:ascii="仿宋_GB2312" w:eastAsia="仿宋_GB2312" w:hAnsi="仿宋" w:hint="eastAsia"/>
          <w:sz w:val="32"/>
        </w:rPr>
        <w:t>甘洪亮</w:t>
      </w:r>
      <w:r>
        <w:rPr>
          <w:rFonts w:ascii="仿宋_GB2312" w:eastAsia="仿宋_GB2312" w:hAnsi="仿宋" w:hint="eastAsia"/>
          <w:sz w:val="32"/>
        </w:rPr>
        <w:t xml:space="preserve">   </w:t>
      </w:r>
    </w:p>
    <w:p w:rsidR="00E1041D" w:rsidRPr="000176A9" w:rsidRDefault="00E1041D" w:rsidP="00E1041D">
      <w:pPr>
        <w:ind w:firstLineChars="200" w:firstLine="640"/>
        <w:textAlignment w:val="baseline"/>
        <w:rPr>
          <w:rFonts w:ascii="仿宋_GB2312" w:eastAsia="仿宋_GB2312" w:hAnsi="仿宋"/>
          <w:sz w:val="32"/>
        </w:rPr>
      </w:pPr>
      <w:r w:rsidRPr="000176A9">
        <w:rPr>
          <w:rFonts w:ascii="仿宋_GB2312" w:eastAsia="仿宋_GB2312" w:hAnsi="仿宋" w:hint="eastAsia"/>
          <w:sz w:val="32"/>
        </w:rPr>
        <w:t>联系电话：  0991-</w:t>
      </w:r>
      <w:proofErr w:type="gramStart"/>
      <w:r w:rsidR="00EB03AF">
        <w:rPr>
          <w:rFonts w:ascii="仿宋_GB2312" w:eastAsia="仿宋_GB2312" w:hAnsi="仿宋" w:hint="eastAsia"/>
          <w:sz w:val="32"/>
        </w:rPr>
        <w:t>3631331</w:t>
      </w:r>
      <w:r w:rsidRPr="000176A9">
        <w:rPr>
          <w:rFonts w:ascii="仿宋_GB2312" w:eastAsia="仿宋_GB2312" w:hAnsi="仿宋" w:hint="eastAsia"/>
          <w:sz w:val="32"/>
        </w:rPr>
        <w:t xml:space="preserve">  </w:t>
      </w:r>
      <w:r w:rsidR="00EB03AF">
        <w:rPr>
          <w:rFonts w:ascii="仿宋_GB2312" w:eastAsia="仿宋_GB2312" w:hAnsi="仿宋" w:hint="eastAsia"/>
          <w:sz w:val="32"/>
        </w:rPr>
        <w:t>15981793597</w:t>
      </w:r>
      <w:proofErr w:type="gramEnd"/>
    </w:p>
    <w:p w:rsidR="00E1041D" w:rsidRPr="000176A9" w:rsidRDefault="00E1041D" w:rsidP="00E1041D">
      <w:pPr>
        <w:ind w:firstLineChars="200" w:firstLine="640"/>
        <w:textAlignment w:val="baseline"/>
        <w:rPr>
          <w:rFonts w:ascii="仿宋_GB2312" w:eastAsia="仿宋_GB2312" w:hAnsi="仿宋"/>
          <w:sz w:val="32"/>
        </w:rPr>
      </w:pPr>
      <w:r w:rsidRPr="000176A9">
        <w:rPr>
          <w:rFonts w:ascii="仿宋_GB2312" w:eastAsia="仿宋_GB2312" w:hAnsi="仿宋" w:hint="eastAsia"/>
          <w:sz w:val="32"/>
        </w:rPr>
        <w:t>传    真：  0991-</w:t>
      </w:r>
      <w:r w:rsidR="00EB03AF">
        <w:rPr>
          <w:rFonts w:ascii="仿宋_GB2312" w:eastAsia="仿宋_GB2312" w:hAnsi="仿宋" w:hint="eastAsia"/>
          <w:sz w:val="32"/>
        </w:rPr>
        <w:t>3631331</w:t>
      </w:r>
    </w:p>
    <w:p w:rsidR="00E1041D" w:rsidRPr="000176A9" w:rsidRDefault="00E1041D" w:rsidP="00E1041D">
      <w:pPr>
        <w:ind w:firstLineChars="200" w:firstLine="640"/>
        <w:textAlignment w:val="baseline"/>
        <w:rPr>
          <w:rFonts w:ascii="仿宋_GB2312" w:eastAsia="仿宋_GB2312" w:hAnsi="仿宋"/>
          <w:color w:val="000000"/>
          <w:sz w:val="32"/>
        </w:rPr>
      </w:pPr>
      <w:r w:rsidRPr="000176A9">
        <w:rPr>
          <w:rFonts w:ascii="仿宋_GB2312" w:eastAsia="仿宋_GB2312" w:hAnsi="仿宋" w:hint="eastAsia"/>
          <w:sz w:val="32"/>
        </w:rPr>
        <w:t xml:space="preserve">电子邮箱： </w:t>
      </w:r>
      <w:r w:rsidRPr="000176A9">
        <w:rPr>
          <w:rFonts w:ascii="仿宋_GB2312" w:eastAsia="仿宋_GB2312" w:hAnsi="仿宋" w:hint="eastAsia"/>
          <w:color w:val="FF0000"/>
          <w:sz w:val="32"/>
        </w:rPr>
        <w:t xml:space="preserve"> </w:t>
      </w:r>
      <w:r w:rsidR="00EB03AF">
        <w:rPr>
          <w:rFonts w:ascii="仿宋_GB2312" w:eastAsia="仿宋_GB2312" w:hAnsi="仿宋" w:hint="eastAsia"/>
          <w:sz w:val="32"/>
        </w:rPr>
        <w:t>ganhl@nea</w:t>
      </w:r>
      <w:r w:rsidRPr="000176A9">
        <w:rPr>
          <w:rFonts w:ascii="仿宋_GB2312" w:eastAsia="仿宋_GB2312" w:hAnsi="仿宋" w:hint="eastAsia"/>
          <w:sz w:val="32"/>
        </w:rPr>
        <w:t>.</w:t>
      </w:r>
      <w:r w:rsidR="00EB03AF">
        <w:rPr>
          <w:rFonts w:ascii="仿宋_GB2312" w:eastAsia="仿宋_GB2312" w:hAnsi="仿宋" w:hint="eastAsia"/>
          <w:sz w:val="32"/>
        </w:rPr>
        <w:t>gov.</w:t>
      </w:r>
      <w:r w:rsidRPr="000176A9">
        <w:rPr>
          <w:rFonts w:ascii="仿宋_GB2312" w:eastAsia="仿宋_GB2312" w:hAnsi="仿宋" w:hint="eastAsia"/>
          <w:sz w:val="32"/>
        </w:rPr>
        <w:t>c</w:t>
      </w:r>
      <w:r w:rsidR="00EB03AF">
        <w:rPr>
          <w:rFonts w:ascii="仿宋_GB2312" w:eastAsia="仿宋_GB2312" w:hAnsi="仿宋" w:hint="eastAsia"/>
          <w:sz w:val="32"/>
        </w:rPr>
        <w:t>n</w:t>
      </w:r>
    </w:p>
    <w:p w:rsidR="00E1041D" w:rsidRPr="000176A9" w:rsidRDefault="00E1041D" w:rsidP="00E1041D">
      <w:pPr>
        <w:ind w:leftChars="300" w:left="2550" w:hangingChars="600" w:hanging="1920"/>
        <w:textAlignment w:val="baseline"/>
        <w:rPr>
          <w:rFonts w:ascii="仿宋_GB2312" w:eastAsia="仿宋_GB2312" w:hAnsi="仿宋"/>
          <w:sz w:val="32"/>
        </w:rPr>
      </w:pPr>
      <w:r w:rsidRPr="000176A9">
        <w:rPr>
          <w:rFonts w:ascii="仿宋_GB2312" w:eastAsia="仿宋_GB2312" w:hAnsi="仿宋" w:hint="eastAsia"/>
          <w:sz w:val="32"/>
        </w:rPr>
        <w:t>地    址：乌鲁木齐市北京南路467号中</w:t>
      </w:r>
      <w:proofErr w:type="gramStart"/>
      <w:r w:rsidRPr="000176A9">
        <w:rPr>
          <w:rFonts w:ascii="仿宋_GB2312" w:eastAsia="仿宋_GB2312" w:hAnsi="仿宋" w:hint="eastAsia"/>
          <w:sz w:val="32"/>
        </w:rPr>
        <w:t>核大厦</w:t>
      </w:r>
      <w:proofErr w:type="gramEnd"/>
      <w:r w:rsidRPr="000176A9">
        <w:rPr>
          <w:rFonts w:ascii="仿宋_GB2312" w:eastAsia="仿宋_GB2312" w:hAnsi="仿宋" w:hint="eastAsia"/>
          <w:sz w:val="32"/>
        </w:rPr>
        <w:t>B座 13楼</w:t>
      </w:r>
    </w:p>
    <w:p w:rsidR="00E1041D" w:rsidRPr="000176A9" w:rsidRDefault="00E1041D" w:rsidP="00E1041D">
      <w:pPr>
        <w:spacing w:line="500" w:lineRule="exact"/>
        <w:ind w:firstLineChars="200" w:firstLine="640"/>
        <w:textAlignment w:val="baseline"/>
        <w:rPr>
          <w:rFonts w:ascii="仿宋_GB2312" w:eastAsia="仿宋_GB2312" w:hAnsi="仿宋"/>
          <w:sz w:val="32"/>
        </w:rPr>
      </w:pPr>
      <w:proofErr w:type="gramStart"/>
      <w:r w:rsidRPr="000176A9">
        <w:rPr>
          <w:rFonts w:ascii="仿宋_GB2312" w:eastAsia="仿宋_GB2312" w:hAnsi="仿宋" w:hint="eastAsia"/>
          <w:sz w:val="32"/>
        </w:rPr>
        <w:t>邮</w:t>
      </w:r>
      <w:proofErr w:type="gramEnd"/>
      <w:r w:rsidRPr="000176A9">
        <w:rPr>
          <w:rFonts w:ascii="仿宋_GB2312" w:eastAsia="仿宋_GB2312" w:hAnsi="仿宋" w:hint="eastAsia"/>
          <w:sz w:val="32"/>
        </w:rPr>
        <w:t xml:space="preserve">    编：  830011</w:t>
      </w:r>
    </w:p>
    <w:p w:rsidR="00E1041D" w:rsidRPr="000176A9" w:rsidRDefault="00E1041D" w:rsidP="00E1041D">
      <w:pPr>
        <w:spacing w:line="500" w:lineRule="exact"/>
        <w:ind w:firstLineChars="200" w:firstLine="640"/>
        <w:textAlignment w:val="baseline"/>
        <w:rPr>
          <w:rFonts w:ascii="仿宋_GB2312" w:eastAsia="仿宋_GB2312" w:hAnsi="仿宋"/>
          <w:sz w:val="32"/>
        </w:rPr>
      </w:pPr>
    </w:p>
    <w:p w:rsidR="00E1041D" w:rsidRPr="000176A9" w:rsidRDefault="00E1041D" w:rsidP="00E1041D">
      <w:pPr>
        <w:tabs>
          <w:tab w:val="left" w:pos="1260"/>
          <w:tab w:val="left" w:pos="1620"/>
        </w:tabs>
        <w:ind w:leftChars="328" w:left="1809" w:hangingChars="350" w:hanging="1120"/>
        <w:rPr>
          <w:rFonts w:ascii="仿宋_GB2312" w:eastAsia="仿宋_GB2312" w:hAnsi="仿宋"/>
          <w:sz w:val="32"/>
          <w:szCs w:val="32"/>
        </w:rPr>
      </w:pPr>
      <w:r w:rsidRPr="000176A9">
        <w:rPr>
          <w:rFonts w:ascii="仿宋_GB2312" w:eastAsia="仿宋_GB2312" w:hAnsi="仿宋" w:hint="eastAsia"/>
          <w:sz w:val="32"/>
          <w:szCs w:val="32"/>
        </w:rPr>
        <w:t>附件：1.</w:t>
      </w:r>
      <w:r w:rsidR="00FC30A4">
        <w:rPr>
          <w:rFonts w:ascii="仿宋_GB2312" w:eastAsia="仿宋_GB2312" w:hAnsi="仿宋" w:hint="eastAsia"/>
          <w:sz w:val="32"/>
          <w:szCs w:val="32"/>
        </w:rPr>
        <w:t>天然气生产供应</w:t>
      </w:r>
      <w:r w:rsidR="00B75F6E">
        <w:rPr>
          <w:rFonts w:ascii="仿宋_GB2312" w:eastAsia="仿宋_GB2312" w:hAnsi="仿宋" w:hint="eastAsia"/>
          <w:sz w:val="32"/>
          <w:szCs w:val="32"/>
        </w:rPr>
        <w:t>企业</w:t>
      </w:r>
      <w:r w:rsidR="004D48E2">
        <w:rPr>
          <w:rFonts w:ascii="仿宋_GB2312" w:eastAsia="仿宋_GB2312" w:hAnsi="仿宋" w:hint="eastAsia"/>
          <w:sz w:val="32"/>
          <w:szCs w:val="32"/>
        </w:rPr>
        <w:t>自查报告提纲</w:t>
      </w:r>
    </w:p>
    <w:p w:rsidR="00E1041D" w:rsidRDefault="00E1041D" w:rsidP="00E1041D">
      <w:pPr>
        <w:ind w:firstLineChars="500" w:firstLine="1600"/>
        <w:rPr>
          <w:rFonts w:ascii="仿宋_GB2312" w:eastAsia="仿宋_GB2312" w:hAnsi="仿宋"/>
          <w:sz w:val="32"/>
          <w:szCs w:val="32"/>
        </w:rPr>
      </w:pPr>
      <w:r w:rsidRPr="000176A9">
        <w:rPr>
          <w:rFonts w:ascii="仿宋_GB2312" w:eastAsia="仿宋_GB2312" w:hAnsi="仿宋" w:hint="eastAsia"/>
          <w:sz w:val="32"/>
          <w:szCs w:val="32"/>
        </w:rPr>
        <w:t>2</w:t>
      </w:r>
      <w:r w:rsidRPr="000176A9">
        <w:rPr>
          <w:rFonts w:ascii="仿宋_GB2312" w:eastAsia="仿宋_GB2312" w:hAnsi="仿宋" w:hint="eastAsia"/>
          <w:kern w:val="0"/>
          <w:sz w:val="32"/>
          <w:szCs w:val="32"/>
        </w:rPr>
        <w:t>.</w:t>
      </w:r>
      <w:r w:rsidR="00FC30A4">
        <w:rPr>
          <w:rFonts w:ascii="仿宋_GB2312" w:eastAsia="仿宋_GB2312" w:hAnsi="仿宋" w:hint="eastAsia"/>
          <w:sz w:val="32"/>
          <w:szCs w:val="32"/>
        </w:rPr>
        <w:t>天然气用户</w:t>
      </w:r>
      <w:r w:rsidR="00B75F6E">
        <w:rPr>
          <w:rFonts w:ascii="仿宋_GB2312" w:eastAsia="仿宋_GB2312" w:hAnsi="仿宋" w:hint="eastAsia"/>
          <w:sz w:val="32"/>
          <w:szCs w:val="32"/>
        </w:rPr>
        <w:t>企业</w:t>
      </w:r>
      <w:r w:rsidRPr="000176A9">
        <w:rPr>
          <w:rFonts w:ascii="仿宋_GB2312" w:eastAsia="仿宋_GB2312" w:hAnsi="仿宋" w:hint="eastAsia"/>
          <w:sz w:val="32"/>
          <w:szCs w:val="32"/>
        </w:rPr>
        <w:t>自查报告</w:t>
      </w:r>
      <w:r w:rsidR="004D48E2">
        <w:rPr>
          <w:rFonts w:ascii="仿宋_GB2312" w:eastAsia="仿宋_GB2312" w:hAnsi="仿宋" w:hint="eastAsia"/>
          <w:sz w:val="32"/>
          <w:szCs w:val="32"/>
        </w:rPr>
        <w:t>提纲</w:t>
      </w:r>
    </w:p>
    <w:p w:rsidR="00E1041D" w:rsidRPr="000176A9" w:rsidRDefault="00E1041D" w:rsidP="00E1041D">
      <w:pPr>
        <w:ind w:firstLineChars="500" w:firstLine="16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3.报送人员信息表</w:t>
      </w:r>
    </w:p>
    <w:p w:rsidR="00E1041D" w:rsidRDefault="00E1041D" w:rsidP="00E1041D">
      <w:pPr>
        <w:ind w:firstLineChars="1750" w:firstLine="5600"/>
        <w:textAlignment w:val="baseline"/>
        <w:rPr>
          <w:rFonts w:ascii="仿宋_GB2312" w:eastAsia="仿宋_GB2312" w:hAnsi="宋体"/>
          <w:sz w:val="32"/>
        </w:rPr>
      </w:pPr>
    </w:p>
    <w:p w:rsidR="00E1041D" w:rsidRDefault="00E1041D" w:rsidP="00E1041D">
      <w:pPr>
        <w:ind w:firstLineChars="1750" w:firstLine="5600"/>
        <w:textAlignment w:val="baseline"/>
        <w:rPr>
          <w:rFonts w:ascii="仿宋_GB2312" w:eastAsia="仿宋_GB2312" w:hAnsi="宋体"/>
          <w:sz w:val="32"/>
        </w:rPr>
      </w:pPr>
    </w:p>
    <w:p w:rsidR="00E1041D" w:rsidRDefault="00E1041D" w:rsidP="00E1041D">
      <w:pPr>
        <w:ind w:firstLineChars="1750" w:firstLine="5600"/>
        <w:textAlignment w:val="baseline"/>
        <w:rPr>
          <w:rFonts w:ascii="仿宋_GB2312" w:eastAsia="仿宋_GB2312" w:hAnsi="宋体"/>
          <w:sz w:val="32"/>
        </w:rPr>
      </w:pPr>
      <w:r w:rsidRPr="000176A9">
        <w:rPr>
          <w:rFonts w:ascii="仿宋_GB2312" w:eastAsia="仿宋_GB2312" w:hAnsi="宋体" w:hint="eastAsia"/>
          <w:sz w:val="32"/>
        </w:rPr>
        <w:t xml:space="preserve"> </w:t>
      </w:r>
      <w:r w:rsidRPr="00920B05">
        <w:rPr>
          <w:rFonts w:ascii="仿宋_GB2312" w:eastAsia="仿宋_GB2312" w:hAnsi="宋体" w:hint="eastAsia"/>
          <w:sz w:val="32"/>
        </w:rPr>
        <w:t>2015年</w:t>
      </w:r>
      <w:r w:rsidR="00920B05" w:rsidRPr="00920B05">
        <w:rPr>
          <w:rFonts w:ascii="仿宋_GB2312" w:eastAsia="仿宋_GB2312" w:hAnsi="宋体" w:hint="eastAsia"/>
          <w:sz w:val="32"/>
        </w:rPr>
        <w:t>9</w:t>
      </w:r>
      <w:r w:rsidRPr="00920B05">
        <w:rPr>
          <w:rFonts w:ascii="仿宋_GB2312" w:eastAsia="仿宋_GB2312" w:hAnsi="宋体" w:hint="eastAsia"/>
          <w:sz w:val="32"/>
        </w:rPr>
        <w:t>月</w:t>
      </w:r>
      <w:r w:rsidR="00C2235C">
        <w:rPr>
          <w:rFonts w:ascii="仿宋_GB2312" w:eastAsia="仿宋_GB2312" w:hAnsi="宋体" w:hint="eastAsia"/>
          <w:sz w:val="32"/>
        </w:rPr>
        <w:t>7</w:t>
      </w:r>
      <w:r w:rsidRPr="00920B05">
        <w:rPr>
          <w:rFonts w:ascii="仿宋_GB2312" w:eastAsia="仿宋_GB2312" w:hAnsi="宋体" w:hint="eastAsia"/>
          <w:sz w:val="32"/>
        </w:rPr>
        <w:t>日</w:t>
      </w:r>
    </w:p>
    <w:p w:rsidR="00E1041D" w:rsidRDefault="00E1041D" w:rsidP="009F4F00">
      <w:pPr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</w:p>
    <w:p w:rsidR="004D48E2" w:rsidRDefault="004D48E2" w:rsidP="009F4F00">
      <w:pPr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</w:p>
    <w:p w:rsidR="004D48E2" w:rsidRDefault="004D48E2" w:rsidP="009F4F00">
      <w:pPr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</w:p>
    <w:p w:rsidR="004D48E2" w:rsidRDefault="004D48E2" w:rsidP="004D48E2">
      <w:pPr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</w:p>
    <w:p w:rsidR="00071514" w:rsidRDefault="00071514" w:rsidP="004D48E2">
      <w:pPr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</w:p>
    <w:p w:rsidR="00071514" w:rsidRDefault="00071514" w:rsidP="004D48E2">
      <w:pPr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</w:p>
    <w:p w:rsidR="001F22D6" w:rsidRDefault="001F22D6" w:rsidP="004D48E2">
      <w:pPr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</w:p>
    <w:p w:rsidR="004D48E2" w:rsidRDefault="004D48E2" w:rsidP="004D48E2">
      <w:pPr>
        <w:jc w:val="left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lastRenderedPageBreak/>
        <w:t>附件1</w:t>
      </w:r>
    </w:p>
    <w:p w:rsidR="004D48E2" w:rsidRDefault="004D48E2" w:rsidP="00056000">
      <w:pPr>
        <w:ind w:firstLineChars="200" w:firstLine="720"/>
        <w:jc w:val="center"/>
        <w:rPr>
          <w:rFonts w:asciiTheme="majorEastAsia" w:eastAsiaTheme="majorEastAsia" w:hAnsiTheme="majorEastAsia"/>
          <w:sz w:val="36"/>
          <w:szCs w:val="36"/>
        </w:rPr>
      </w:pPr>
      <w:r w:rsidRPr="004D48E2">
        <w:rPr>
          <w:rFonts w:asciiTheme="majorEastAsia" w:eastAsiaTheme="majorEastAsia" w:hAnsiTheme="majorEastAsia" w:hint="eastAsia"/>
          <w:sz w:val="36"/>
          <w:szCs w:val="36"/>
        </w:rPr>
        <w:t>天然气生产供应企业自查报告提纲</w:t>
      </w:r>
    </w:p>
    <w:p w:rsidR="004D48E2" w:rsidRDefault="004D48E2" w:rsidP="004D48E2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4D48E2">
        <w:rPr>
          <w:rFonts w:ascii="仿宋" w:eastAsia="仿宋" w:hAnsi="仿宋" w:hint="eastAsia"/>
          <w:kern w:val="0"/>
          <w:sz w:val="32"/>
          <w:szCs w:val="32"/>
        </w:rPr>
        <w:t>一、</w:t>
      </w:r>
      <w:r>
        <w:rPr>
          <w:rFonts w:ascii="仿宋" w:eastAsia="仿宋" w:hAnsi="仿宋" w:hint="eastAsia"/>
          <w:kern w:val="0"/>
          <w:sz w:val="32"/>
          <w:szCs w:val="32"/>
        </w:rPr>
        <w:t>基本情况</w:t>
      </w:r>
    </w:p>
    <w:p w:rsidR="004D48E2" w:rsidRDefault="00056000" w:rsidP="004D48E2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企业基本情况：企业名称、地址、成立时间、组织机构、生产经营范围等；</w:t>
      </w:r>
      <w:r w:rsidR="006F246C">
        <w:rPr>
          <w:rFonts w:ascii="仿宋" w:eastAsia="仿宋" w:hAnsi="仿宋" w:hint="eastAsia"/>
          <w:kern w:val="0"/>
          <w:sz w:val="32"/>
          <w:szCs w:val="32"/>
        </w:rPr>
        <w:t>2015</w:t>
      </w:r>
      <w:r w:rsidR="00921DA8">
        <w:rPr>
          <w:rFonts w:ascii="仿宋" w:eastAsia="仿宋" w:hAnsi="仿宋" w:hint="eastAsia"/>
          <w:kern w:val="0"/>
          <w:sz w:val="32"/>
          <w:szCs w:val="32"/>
        </w:rPr>
        <w:t>年勘探开发区域，探明储量，已动用储量等；已建成油气田数量，在建</w:t>
      </w:r>
      <w:r w:rsidR="00017D34">
        <w:rPr>
          <w:rFonts w:ascii="仿宋" w:eastAsia="仿宋" w:hAnsi="仿宋" w:hint="eastAsia"/>
          <w:kern w:val="0"/>
          <w:sz w:val="32"/>
          <w:szCs w:val="32"/>
        </w:rPr>
        <w:t>、拟建</w:t>
      </w:r>
      <w:r w:rsidR="00921DA8">
        <w:rPr>
          <w:rFonts w:ascii="仿宋" w:eastAsia="仿宋" w:hAnsi="仿宋" w:hint="eastAsia"/>
          <w:kern w:val="0"/>
          <w:sz w:val="32"/>
          <w:szCs w:val="32"/>
        </w:rPr>
        <w:t>油气田</w:t>
      </w:r>
      <w:r w:rsidR="00017D34">
        <w:rPr>
          <w:rFonts w:ascii="仿宋" w:eastAsia="仿宋" w:hAnsi="仿宋" w:hint="eastAsia"/>
          <w:kern w:val="0"/>
          <w:sz w:val="32"/>
          <w:szCs w:val="32"/>
        </w:rPr>
        <w:t>规模</w:t>
      </w:r>
      <w:r w:rsidR="00921DA8">
        <w:rPr>
          <w:rFonts w:ascii="仿宋" w:eastAsia="仿宋" w:hAnsi="仿宋" w:hint="eastAsia"/>
          <w:kern w:val="0"/>
          <w:sz w:val="32"/>
          <w:szCs w:val="32"/>
        </w:rPr>
        <w:t>，未来5年油气开发规划，主要影响因素。</w:t>
      </w:r>
    </w:p>
    <w:p w:rsidR="003E19B8" w:rsidRDefault="003E19B8" w:rsidP="004D48E2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二、油气生产销售情况</w:t>
      </w:r>
    </w:p>
    <w:p w:rsidR="003E19B8" w:rsidRDefault="003E19B8" w:rsidP="004A6D71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80111E">
        <w:rPr>
          <w:rFonts w:ascii="楷体" w:eastAsia="楷体" w:hAnsi="楷体" w:hint="eastAsia"/>
          <w:kern w:val="0"/>
          <w:sz w:val="32"/>
          <w:szCs w:val="32"/>
        </w:rPr>
        <w:t>（一）油气生产情况</w:t>
      </w:r>
      <w:r w:rsidR="004A6D71" w:rsidRPr="0080111E">
        <w:rPr>
          <w:rFonts w:ascii="楷体" w:eastAsia="楷体" w:hAnsi="楷体" w:hint="eastAsia"/>
          <w:kern w:val="0"/>
          <w:sz w:val="32"/>
          <w:szCs w:val="32"/>
        </w:rPr>
        <w:t>。</w:t>
      </w:r>
      <w:r w:rsidR="00641E0E">
        <w:rPr>
          <w:rFonts w:ascii="仿宋" w:eastAsia="仿宋" w:hAnsi="仿宋" w:hint="eastAsia"/>
          <w:kern w:val="0"/>
          <w:sz w:val="32"/>
          <w:szCs w:val="32"/>
        </w:rPr>
        <w:t>2015</w:t>
      </w:r>
      <w:r>
        <w:rPr>
          <w:rFonts w:ascii="仿宋" w:eastAsia="仿宋" w:hAnsi="仿宋" w:hint="eastAsia"/>
          <w:kern w:val="0"/>
          <w:sz w:val="32"/>
          <w:szCs w:val="32"/>
        </w:rPr>
        <w:t>年</w:t>
      </w:r>
      <w:r w:rsidR="002252AF">
        <w:rPr>
          <w:rFonts w:ascii="仿宋" w:eastAsia="仿宋" w:hAnsi="仿宋" w:hint="eastAsia"/>
          <w:kern w:val="0"/>
          <w:sz w:val="32"/>
          <w:szCs w:val="32"/>
        </w:rPr>
        <w:t>集团公司下达石油、天然气生产任务指标，</w:t>
      </w:r>
      <w:r w:rsidR="00017D34">
        <w:rPr>
          <w:rFonts w:ascii="仿宋" w:eastAsia="仿宋" w:hAnsi="仿宋" w:hint="eastAsia"/>
          <w:kern w:val="0"/>
          <w:sz w:val="32"/>
          <w:szCs w:val="32"/>
        </w:rPr>
        <w:t>企业年度计划生产量；</w:t>
      </w:r>
      <w:r w:rsidR="00193A22">
        <w:rPr>
          <w:rFonts w:ascii="仿宋" w:eastAsia="仿宋" w:hAnsi="仿宋" w:hint="eastAsia"/>
          <w:kern w:val="0"/>
          <w:sz w:val="32"/>
          <w:szCs w:val="32"/>
        </w:rPr>
        <w:t>1-</w:t>
      </w:r>
      <w:r w:rsidR="001F22D6">
        <w:rPr>
          <w:rFonts w:ascii="仿宋" w:eastAsia="仿宋" w:hAnsi="仿宋" w:hint="eastAsia"/>
          <w:kern w:val="0"/>
          <w:sz w:val="32"/>
          <w:szCs w:val="32"/>
        </w:rPr>
        <w:t>8</w:t>
      </w:r>
      <w:r w:rsidR="00193A22">
        <w:rPr>
          <w:rFonts w:ascii="仿宋" w:eastAsia="仿宋" w:hAnsi="仿宋" w:hint="eastAsia"/>
          <w:kern w:val="0"/>
          <w:sz w:val="32"/>
          <w:szCs w:val="32"/>
        </w:rPr>
        <w:t>月</w:t>
      </w:r>
      <w:r w:rsidR="002252AF">
        <w:rPr>
          <w:rFonts w:ascii="仿宋" w:eastAsia="仿宋" w:hAnsi="仿宋" w:hint="eastAsia"/>
          <w:kern w:val="0"/>
          <w:sz w:val="32"/>
          <w:szCs w:val="32"/>
        </w:rPr>
        <w:t>实际生产情况，同比情况，</w:t>
      </w:r>
      <w:r w:rsidR="00017D34">
        <w:rPr>
          <w:rFonts w:ascii="仿宋" w:eastAsia="仿宋" w:hAnsi="仿宋" w:hint="eastAsia"/>
          <w:kern w:val="0"/>
          <w:sz w:val="32"/>
          <w:szCs w:val="32"/>
        </w:rPr>
        <w:t>计划生产量与实际生产量偏差</w:t>
      </w:r>
      <w:r w:rsidR="00071514">
        <w:rPr>
          <w:rFonts w:ascii="仿宋" w:eastAsia="仿宋" w:hAnsi="仿宋" w:hint="eastAsia"/>
          <w:kern w:val="0"/>
          <w:sz w:val="32"/>
          <w:szCs w:val="32"/>
        </w:rPr>
        <w:t>情况和发生偏差的主要原</w:t>
      </w:r>
      <w:r w:rsidR="001E0BE1">
        <w:rPr>
          <w:rFonts w:ascii="仿宋" w:eastAsia="仿宋" w:hAnsi="仿宋" w:hint="eastAsia"/>
          <w:kern w:val="0"/>
          <w:sz w:val="32"/>
          <w:szCs w:val="32"/>
        </w:rPr>
        <w:t>因</w:t>
      </w:r>
      <w:r w:rsidR="00071514">
        <w:rPr>
          <w:rFonts w:ascii="仿宋" w:eastAsia="仿宋" w:hAnsi="仿宋" w:hint="eastAsia"/>
          <w:kern w:val="0"/>
          <w:sz w:val="32"/>
          <w:szCs w:val="32"/>
        </w:rPr>
        <w:t>；根据1-</w:t>
      </w:r>
      <w:r w:rsidR="001F22D6">
        <w:rPr>
          <w:rFonts w:ascii="仿宋" w:eastAsia="仿宋" w:hAnsi="仿宋" w:hint="eastAsia"/>
          <w:kern w:val="0"/>
          <w:sz w:val="32"/>
          <w:szCs w:val="32"/>
        </w:rPr>
        <w:t>8</w:t>
      </w:r>
      <w:r w:rsidR="00071514">
        <w:rPr>
          <w:rFonts w:ascii="仿宋" w:eastAsia="仿宋" w:hAnsi="仿宋" w:hint="eastAsia"/>
          <w:kern w:val="0"/>
          <w:sz w:val="32"/>
          <w:szCs w:val="32"/>
        </w:rPr>
        <w:t>月实际生产</w:t>
      </w:r>
      <w:r w:rsidR="00AC3F45">
        <w:rPr>
          <w:rFonts w:ascii="仿宋" w:eastAsia="仿宋" w:hAnsi="仿宋" w:hint="eastAsia"/>
          <w:kern w:val="0"/>
          <w:sz w:val="32"/>
          <w:szCs w:val="32"/>
        </w:rPr>
        <w:t>情况</w:t>
      </w:r>
      <w:r w:rsidR="00071514">
        <w:rPr>
          <w:rFonts w:ascii="仿宋" w:eastAsia="仿宋" w:hAnsi="仿宋" w:hint="eastAsia"/>
          <w:kern w:val="0"/>
          <w:sz w:val="32"/>
          <w:szCs w:val="32"/>
        </w:rPr>
        <w:t>是否调整全年计划生产量</w:t>
      </w:r>
      <w:r w:rsidR="00AC3F45">
        <w:rPr>
          <w:rFonts w:ascii="仿宋" w:eastAsia="仿宋" w:hAnsi="仿宋" w:hint="eastAsia"/>
          <w:kern w:val="0"/>
          <w:sz w:val="32"/>
          <w:szCs w:val="32"/>
        </w:rPr>
        <w:t>，调整后年度计划生产量情况</w:t>
      </w:r>
      <w:r w:rsidR="00071514">
        <w:rPr>
          <w:rFonts w:ascii="仿宋" w:eastAsia="仿宋" w:hAnsi="仿宋" w:hint="eastAsia"/>
          <w:kern w:val="0"/>
          <w:sz w:val="32"/>
          <w:szCs w:val="32"/>
        </w:rPr>
        <w:t>。</w:t>
      </w:r>
      <w:r w:rsidR="00901D24">
        <w:rPr>
          <w:rFonts w:ascii="仿宋" w:eastAsia="仿宋" w:hAnsi="仿宋" w:hint="eastAsia"/>
          <w:kern w:val="0"/>
          <w:sz w:val="32"/>
          <w:szCs w:val="32"/>
        </w:rPr>
        <w:t>西气东输一、二、三线年度计划输送量和1-8月实际输送量。</w:t>
      </w:r>
    </w:p>
    <w:p w:rsidR="00B555FB" w:rsidRDefault="002252AF" w:rsidP="001C3C3B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80111E">
        <w:rPr>
          <w:rFonts w:ascii="楷体" w:eastAsia="楷体" w:hAnsi="楷体" w:hint="eastAsia"/>
          <w:kern w:val="0"/>
          <w:sz w:val="32"/>
          <w:szCs w:val="32"/>
        </w:rPr>
        <w:t>（二）油气</w:t>
      </w:r>
      <w:r w:rsidR="001F22D6">
        <w:rPr>
          <w:rFonts w:ascii="楷体" w:eastAsia="楷体" w:hAnsi="楷体" w:hint="eastAsia"/>
          <w:kern w:val="0"/>
          <w:sz w:val="32"/>
          <w:szCs w:val="32"/>
        </w:rPr>
        <w:t>商品量</w:t>
      </w:r>
      <w:r w:rsidRPr="0080111E">
        <w:rPr>
          <w:rFonts w:ascii="楷体" w:eastAsia="楷体" w:hAnsi="楷体" w:hint="eastAsia"/>
          <w:kern w:val="0"/>
          <w:sz w:val="32"/>
          <w:szCs w:val="32"/>
        </w:rPr>
        <w:t>情况</w:t>
      </w:r>
      <w:r w:rsidR="004A6D71" w:rsidRPr="0080111E">
        <w:rPr>
          <w:rFonts w:ascii="楷体" w:eastAsia="楷体" w:hAnsi="楷体" w:hint="eastAsia"/>
          <w:kern w:val="0"/>
          <w:sz w:val="32"/>
          <w:szCs w:val="32"/>
        </w:rPr>
        <w:t>。</w:t>
      </w:r>
      <w:r w:rsidR="00641E0E">
        <w:rPr>
          <w:rFonts w:ascii="仿宋" w:eastAsia="仿宋" w:hAnsi="仿宋" w:hint="eastAsia"/>
          <w:kern w:val="0"/>
          <w:sz w:val="32"/>
          <w:szCs w:val="32"/>
        </w:rPr>
        <w:t>2015</w:t>
      </w:r>
      <w:r>
        <w:rPr>
          <w:rFonts w:ascii="仿宋" w:eastAsia="仿宋" w:hAnsi="仿宋" w:hint="eastAsia"/>
          <w:kern w:val="0"/>
          <w:sz w:val="32"/>
          <w:szCs w:val="32"/>
        </w:rPr>
        <w:t>年集团公司下达石油、天然气</w:t>
      </w:r>
      <w:r w:rsidR="001F22D6">
        <w:rPr>
          <w:rFonts w:ascii="仿宋" w:eastAsia="仿宋" w:hAnsi="仿宋" w:hint="eastAsia"/>
          <w:kern w:val="0"/>
          <w:sz w:val="32"/>
          <w:szCs w:val="32"/>
        </w:rPr>
        <w:t>商品量</w:t>
      </w:r>
      <w:r>
        <w:rPr>
          <w:rFonts w:ascii="仿宋" w:eastAsia="仿宋" w:hAnsi="仿宋" w:hint="eastAsia"/>
          <w:kern w:val="0"/>
          <w:sz w:val="32"/>
          <w:szCs w:val="32"/>
        </w:rPr>
        <w:t>指标，</w:t>
      </w:r>
      <w:r w:rsidR="00B555FB">
        <w:rPr>
          <w:rFonts w:ascii="仿宋" w:eastAsia="仿宋" w:hAnsi="仿宋" w:hint="eastAsia"/>
          <w:kern w:val="0"/>
          <w:sz w:val="32"/>
          <w:szCs w:val="32"/>
        </w:rPr>
        <w:t>企业年度计划</w:t>
      </w:r>
      <w:r w:rsidR="001F22D6">
        <w:rPr>
          <w:rFonts w:ascii="仿宋" w:eastAsia="仿宋" w:hAnsi="仿宋" w:hint="eastAsia"/>
          <w:kern w:val="0"/>
          <w:sz w:val="32"/>
          <w:szCs w:val="32"/>
        </w:rPr>
        <w:t>商品</w:t>
      </w:r>
      <w:r w:rsidR="00B555FB">
        <w:rPr>
          <w:rFonts w:ascii="仿宋" w:eastAsia="仿宋" w:hAnsi="仿宋" w:hint="eastAsia"/>
          <w:kern w:val="0"/>
          <w:sz w:val="32"/>
          <w:szCs w:val="32"/>
        </w:rPr>
        <w:t>量；</w:t>
      </w:r>
      <w:r w:rsidR="00193A22">
        <w:rPr>
          <w:rFonts w:ascii="仿宋" w:eastAsia="仿宋" w:hAnsi="仿宋" w:hint="eastAsia"/>
          <w:kern w:val="0"/>
          <w:sz w:val="32"/>
          <w:szCs w:val="32"/>
        </w:rPr>
        <w:t>1-</w:t>
      </w:r>
      <w:r w:rsidR="001F22D6">
        <w:rPr>
          <w:rFonts w:ascii="仿宋" w:eastAsia="仿宋" w:hAnsi="仿宋" w:hint="eastAsia"/>
          <w:kern w:val="0"/>
          <w:sz w:val="32"/>
          <w:szCs w:val="32"/>
        </w:rPr>
        <w:t>8</w:t>
      </w:r>
      <w:r w:rsidR="00193A22">
        <w:rPr>
          <w:rFonts w:ascii="仿宋" w:eastAsia="仿宋" w:hAnsi="仿宋" w:hint="eastAsia"/>
          <w:kern w:val="0"/>
          <w:sz w:val="32"/>
          <w:szCs w:val="32"/>
        </w:rPr>
        <w:t>月</w:t>
      </w:r>
      <w:r>
        <w:rPr>
          <w:rFonts w:ascii="仿宋" w:eastAsia="仿宋" w:hAnsi="仿宋" w:hint="eastAsia"/>
          <w:kern w:val="0"/>
          <w:sz w:val="32"/>
          <w:szCs w:val="32"/>
        </w:rPr>
        <w:t>实际</w:t>
      </w:r>
      <w:r w:rsidR="001F22D6">
        <w:rPr>
          <w:rFonts w:ascii="仿宋" w:eastAsia="仿宋" w:hAnsi="仿宋" w:hint="eastAsia"/>
          <w:kern w:val="0"/>
          <w:sz w:val="32"/>
          <w:szCs w:val="32"/>
        </w:rPr>
        <w:t>商品量</w:t>
      </w:r>
      <w:r>
        <w:rPr>
          <w:rFonts w:ascii="仿宋" w:eastAsia="仿宋" w:hAnsi="仿宋" w:hint="eastAsia"/>
          <w:kern w:val="0"/>
          <w:sz w:val="32"/>
          <w:szCs w:val="32"/>
        </w:rPr>
        <w:t>情况，同比情况，</w:t>
      </w:r>
      <w:r w:rsidR="00B555FB">
        <w:rPr>
          <w:rFonts w:ascii="仿宋" w:eastAsia="仿宋" w:hAnsi="仿宋" w:hint="eastAsia"/>
          <w:kern w:val="0"/>
          <w:sz w:val="32"/>
          <w:szCs w:val="32"/>
        </w:rPr>
        <w:t>计划</w:t>
      </w:r>
      <w:r w:rsidR="00940FFE">
        <w:rPr>
          <w:rFonts w:ascii="仿宋" w:eastAsia="仿宋" w:hAnsi="仿宋" w:hint="eastAsia"/>
          <w:kern w:val="0"/>
          <w:sz w:val="32"/>
          <w:szCs w:val="32"/>
        </w:rPr>
        <w:t>商品</w:t>
      </w:r>
      <w:r w:rsidR="00B555FB">
        <w:rPr>
          <w:rFonts w:ascii="仿宋" w:eastAsia="仿宋" w:hAnsi="仿宋" w:hint="eastAsia"/>
          <w:kern w:val="0"/>
          <w:sz w:val="32"/>
          <w:szCs w:val="32"/>
        </w:rPr>
        <w:t>量与实际</w:t>
      </w:r>
      <w:r w:rsidR="00940FFE">
        <w:rPr>
          <w:rFonts w:ascii="仿宋" w:eastAsia="仿宋" w:hAnsi="仿宋" w:hint="eastAsia"/>
          <w:kern w:val="0"/>
          <w:sz w:val="32"/>
          <w:szCs w:val="32"/>
        </w:rPr>
        <w:t>商品</w:t>
      </w:r>
      <w:r w:rsidR="00B555FB">
        <w:rPr>
          <w:rFonts w:ascii="仿宋" w:eastAsia="仿宋" w:hAnsi="仿宋" w:hint="eastAsia"/>
          <w:kern w:val="0"/>
          <w:sz w:val="32"/>
          <w:szCs w:val="32"/>
        </w:rPr>
        <w:t>量偏差</w:t>
      </w:r>
      <w:r w:rsidR="00071514">
        <w:rPr>
          <w:rFonts w:ascii="仿宋" w:eastAsia="仿宋" w:hAnsi="仿宋" w:hint="eastAsia"/>
          <w:kern w:val="0"/>
          <w:sz w:val="32"/>
          <w:szCs w:val="32"/>
        </w:rPr>
        <w:t>情况和发生偏差</w:t>
      </w:r>
      <w:r w:rsidR="00B555FB">
        <w:rPr>
          <w:rFonts w:ascii="仿宋" w:eastAsia="仿宋" w:hAnsi="仿宋" w:hint="eastAsia"/>
          <w:kern w:val="0"/>
          <w:sz w:val="32"/>
          <w:szCs w:val="32"/>
        </w:rPr>
        <w:t>的</w:t>
      </w:r>
      <w:r>
        <w:rPr>
          <w:rFonts w:ascii="仿宋" w:eastAsia="仿宋" w:hAnsi="仿宋" w:hint="eastAsia"/>
          <w:kern w:val="0"/>
          <w:sz w:val="32"/>
          <w:szCs w:val="32"/>
        </w:rPr>
        <w:t>主要原因；</w:t>
      </w:r>
      <w:r w:rsidR="00193A22">
        <w:rPr>
          <w:rFonts w:ascii="仿宋" w:eastAsia="仿宋" w:hAnsi="仿宋" w:hint="eastAsia"/>
          <w:kern w:val="0"/>
          <w:sz w:val="32"/>
          <w:szCs w:val="32"/>
        </w:rPr>
        <w:t>1-</w:t>
      </w:r>
      <w:r w:rsidR="00940FFE">
        <w:rPr>
          <w:rFonts w:ascii="仿宋" w:eastAsia="仿宋" w:hAnsi="仿宋" w:hint="eastAsia"/>
          <w:kern w:val="0"/>
          <w:sz w:val="32"/>
          <w:szCs w:val="32"/>
        </w:rPr>
        <w:t>8</w:t>
      </w:r>
      <w:r w:rsidR="00193A22">
        <w:rPr>
          <w:rFonts w:ascii="仿宋" w:eastAsia="仿宋" w:hAnsi="仿宋" w:hint="eastAsia"/>
          <w:kern w:val="0"/>
          <w:sz w:val="32"/>
          <w:szCs w:val="32"/>
        </w:rPr>
        <w:t>月</w:t>
      </w:r>
      <w:r>
        <w:rPr>
          <w:rFonts w:ascii="仿宋" w:eastAsia="仿宋" w:hAnsi="仿宋" w:hint="eastAsia"/>
          <w:kern w:val="0"/>
          <w:sz w:val="32"/>
          <w:szCs w:val="32"/>
        </w:rPr>
        <w:t>新疆区域内</w:t>
      </w:r>
      <w:r w:rsidR="00940FFE">
        <w:rPr>
          <w:rFonts w:ascii="仿宋" w:eastAsia="仿宋" w:hAnsi="仿宋" w:hint="eastAsia"/>
          <w:kern w:val="0"/>
          <w:sz w:val="32"/>
          <w:szCs w:val="32"/>
        </w:rPr>
        <w:t>商品量</w:t>
      </w:r>
      <w:r>
        <w:rPr>
          <w:rFonts w:ascii="仿宋" w:eastAsia="仿宋" w:hAnsi="仿宋" w:hint="eastAsia"/>
          <w:kern w:val="0"/>
          <w:sz w:val="32"/>
          <w:szCs w:val="32"/>
        </w:rPr>
        <w:t>情况，同比情况，</w:t>
      </w:r>
      <w:r w:rsidR="00071514">
        <w:rPr>
          <w:rFonts w:ascii="仿宋" w:eastAsia="仿宋" w:hAnsi="仿宋" w:hint="eastAsia"/>
          <w:kern w:val="0"/>
          <w:sz w:val="32"/>
          <w:szCs w:val="32"/>
        </w:rPr>
        <w:t>计划</w:t>
      </w:r>
      <w:r w:rsidR="00940FFE">
        <w:rPr>
          <w:rFonts w:ascii="仿宋" w:eastAsia="仿宋" w:hAnsi="仿宋" w:hint="eastAsia"/>
          <w:kern w:val="0"/>
          <w:sz w:val="32"/>
          <w:szCs w:val="32"/>
        </w:rPr>
        <w:t>商品</w:t>
      </w:r>
      <w:r w:rsidR="00071514">
        <w:rPr>
          <w:rFonts w:ascii="仿宋" w:eastAsia="仿宋" w:hAnsi="仿宋" w:hint="eastAsia"/>
          <w:kern w:val="0"/>
          <w:sz w:val="32"/>
          <w:szCs w:val="32"/>
        </w:rPr>
        <w:t>量与实际</w:t>
      </w:r>
      <w:r w:rsidR="00940FFE">
        <w:rPr>
          <w:rFonts w:ascii="仿宋" w:eastAsia="仿宋" w:hAnsi="仿宋" w:hint="eastAsia"/>
          <w:kern w:val="0"/>
          <w:sz w:val="32"/>
          <w:szCs w:val="32"/>
        </w:rPr>
        <w:t>商品</w:t>
      </w:r>
      <w:r w:rsidR="00071514">
        <w:rPr>
          <w:rFonts w:ascii="仿宋" w:eastAsia="仿宋" w:hAnsi="仿宋" w:hint="eastAsia"/>
          <w:kern w:val="0"/>
          <w:sz w:val="32"/>
          <w:szCs w:val="32"/>
        </w:rPr>
        <w:t>量偏差的主要原因；根据1-</w:t>
      </w:r>
      <w:r w:rsidR="00940FFE">
        <w:rPr>
          <w:rFonts w:ascii="仿宋" w:eastAsia="仿宋" w:hAnsi="仿宋" w:hint="eastAsia"/>
          <w:kern w:val="0"/>
          <w:sz w:val="32"/>
          <w:szCs w:val="32"/>
        </w:rPr>
        <w:t>8</w:t>
      </w:r>
      <w:r w:rsidR="00071514">
        <w:rPr>
          <w:rFonts w:ascii="仿宋" w:eastAsia="仿宋" w:hAnsi="仿宋" w:hint="eastAsia"/>
          <w:kern w:val="0"/>
          <w:sz w:val="32"/>
          <w:szCs w:val="32"/>
        </w:rPr>
        <w:t>月实际</w:t>
      </w:r>
      <w:r w:rsidR="00940FFE">
        <w:rPr>
          <w:rFonts w:ascii="仿宋" w:eastAsia="仿宋" w:hAnsi="仿宋" w:hint="eastAsia"/>
          <w:kern w:val="0"/>
          <w:sz w:val="32"/>
          <w:szCs w:val="32"/>
        </w:rPr>
        <w:t>商品量</w:t>
      </w:r>
      <w:r w:rsidR="00071514">
        <w:rPr>
          <w:rFonts w:ascii="仿宋" w:eastAsia="仿宋" w:hAnsi="仿宋" w:hint="eastAsia"/>
          <w:kern w:val="0"/>
          <w:sz w:val="32"/>
          <w:szCs w:val="32"/>
        </w:rPr>
        <w:t>情况是否调整全年计划</w:t>
      </w:r>
      <w:r w:rsidR="00940FFE">
        <w:rPr>
          <w:rFonts w:ascii="仿宋" w:eastAsia="仿宋" w:hAnsi="仿宋" w:hint="eastAsia"/>
          <w:kern w:val="0"/>
          <w:sz w:val="32"/>
          <w:szCs w:val="32"/>
        </w:rPr>
        <w:t>商品</w:t>
      </w:r>
      <w:r w:rsidR="00AC3F45">
        <w:rPr>
          <w:rFonts w:ascii="仿宋" w:eastAsia="仿宋" w:hAnsi="仿宋" w:hint="eastAsia"/>
          <w:kern w:val="0"/>
          <w:sz w:val="32"/>
          <w:szCs w:val="32"/>
        </w:rPr>
        <w:t>量，调整后年度计划</w:t>
      </w:r>
      <w:r w:rsidR="00940FFE">
        <w:rPr>
          <w:rFonts w:ascii="仿宋" w:eastAsia="仿宋" w:hAnsi="仿宋" w:hint="eastAsia"/>
          <w:kern w:val="0"/>
          <w:sz w:val="32"/>
          <w:szCs w:val="32"/>
        </w:rPr>
        <w:t>商品量</w:t>
      </w:r>
      <w:r w:rsidR="00071514">
        <w:rPr>
          <w:rFonts w:ascii="仿宋" w:eastAsia="仿宋" w:hAnsi="仿宋" w:hint="eastAsia"/>
          <w:kern w:val="0"/>
          <w:sz w:val="32"/>
          <w:szCs w:val="32"/>
        </w:rPr>
        <w:t>情况。</w:t>
      </w:r>
    </w:p>
    <w:p w:rsidR="001C3C3B" w:rsidRDefault="001C3C3B" w:rsidP="001C3C3B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1-</w:t>
      </w:r>
      <w:r w:rsidR="00940FFE">
        <w:rPr>
          <w:rFonts w:ascii="仿宋" w:eastAsia="仿宋" w:hAnsi="仿宋" w:hint="eastAsia"/>
          <w:kern w:val="0"/>
          <w:sz w:val="32"/>
          <w:szCs w:val="32"/>
        </w:rPr>
        <w:t>8</w:t>
      </w:r>
      <w:r>
        <w:rPr>
          <w:rFonts w:ascii="仿宋" w:eastAsia="仿宋" w:hAnsi="仿宋" w:hint="eastAsia"/>
          <w:kern w:val="0"/>
          <w:sz w:val="32"/>
          <w:szCs w:val="32"/>
        </w:rPr>
        <w:t>月份按城市燃气</w:t>
      </w:r>
      <w:r w:rsidR="00940FFE">
        <w:rPr>
          <w:rFonts w:ascii="仿宋" w:eastAsia="仿宋" w:hAnsi="仿宋" w:hint="eastAsia"/>
          <w:kern w:val="0"/>
          <w:sz w:val="32"/>
          <w:szCs w:val="32"/>
        </w:rPr>
        <w:t>（其中采暖锅炉用气和车用气）</w:t>
      </w:r>
      <w:r>
        <w:rPr>
          <w:rFonts w:ascii="仿宋" w:eastAsia="仿宋" w:hAnsi="仿宋" w:hint="eastAsia"/>
          <w:kern w:val="0"/>
          <w:sz w:val="32"/>
          <w:szCs w:val="32"/>
        </w:rPr>
        <w:t>、</w:t>
      </w: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化肥用气、工业用气</w:t>
      </w:r>
      <w:r w:rsidR="00040BFC">
        <w:rPr>
          <w:rFonts w:ascii="仿宋" w:eastAsia="仿宋" w:hAnsi="仿宋" w:hint="eastAsia"/>
          <w:kern w:val="0"/>
          <w:sz w:val="32"/>
          <w:szCs w:val="32"/>
        </w:rPr>
        <w:t>、LNG用气</w:t>
      </w:r>
      <w:r>
        <w:rPr>
          <w:rFonts w:ascii="仿宋" w:eastAsia="仿宋" w:hAnsi="仿宋" w:hint="eastAsia"/>
          <w:kern w:val="0"/>
          <w:sz w:val="32"/>
          <w:szCs w:val="32"/>
        </w:rPr>
        <w:t>划分</w:t>
      </w:r>
      <w:r w:rsidR="0080111E">
        <w:rPr>
          <w:rFonts w:ascii="仿宋" w:eastAsia="仿宋" w:hAnsi="仿宋" w:hint="eastAsia"/>
          <w:kern w:val="0"/>
          <w:sz w:val="32"/>
          <w:szCs w:val="32"/>
        </w:rPr>
        <w:t>用气</w:t>
      </w:r>
      <w:r>
        <w:rPr>
          <w:rFonts w:ascii="仿宋" w:eastAsia="仿宋" w:hAnsi="仿宋" w:hint="eastAsia"/>
          <w:kern w:val="0"/>
          <w:sz w:val="32"/>
          <w:szCs w:val="32"/>
        </w:rPr>
        <w:t>情况，按地州划分用气量情况。</w:t>
      </w:r>
    </w:p>
    <w:p w:rsidR="001C3C3B" w:rsidRDefault="001C3C3B" w:rsidP="004A6D71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80111E">
        <w:rPr>
          <w:rFonts w:ascii="楷体" w:eastAsia="楷体" w:hAnsi="楷体" w:hint="eastAsia"/>
          <w:kern w:val="0"/>
          <w:sz w:val="32"/>
          <w:szCs w:val="32"/>
        </w:rPr>
        <w:t>（三）</w:t>
      </w:r>
      <w:r w:rsidR="00F70300" w:rsidRPr="0080111E">
        <w:rPr>
          <w:rFonts w:ascii="楷体" w:eastAsia="楷体" w:hAnsi="楷体" w:hint="eastAsia"/>
          <w:kern w:val="0"/>
          <w:sz w:val="32"/>
          <w:szCs w:val="32"/>
        </w:rPr>
        <w:t>天然</w:t>
      </w:r>
      <w:r w:rsidR="001526E4" w:rsidRPr="0080111E">
        <w:rPr>
          <w:rFonts w:ascii="楷体" w:eastAsia="楷体" w:hAnsi="楷体" w:hint="eastAsia"/>
          <w:kern w:val="0"/>
          <w:sz w:val="32"/>
          <w:szCs w:val="32"/>
        </w:rPr>
        <w:t>气</w:t>
      </w:r>
      <w:r w:rsidR="001E0BE1" w:rsidRPr="0080111E">
        <w:rPr>
          <w:rFonts w:ascii="楷体" w:eastAsia="楷体" w:hAnsi="楷体" w:hint="eastAsia"/>
          <w:kern w:val="0"/>
          <w:sz w:val="32"/>
          <w:szCs w:val="32"/>
        </w:rPr>
        <w:t>自用</w:t>
      </w:r>
      <w:r w:rsidR="001E0BE1">
        <w:rPr>
          <w:rFonts w:ascii="楷体" w:eastAsia="楷体" w:hAnsi="楷体" w:hint="eastAsia"/>
          <w:kern w:val="0"/>
          <w:sz w:val="32"/>
          <w:szCs w:val="32"/>
        </w:rPr>
        <w:t>量</w:t>
      </w:r>
      <w:r w:rsidRPr="0080111E">
        <w:rPr>
          <w:rFonts w:ascii="楷体" w:eastAsia="楷体" w:hAnsi="楷体" w:hint="eastAsia"/>
          <w:kern w:val="0"/>
          <w:sz w:val="32"/>
          <w:szCs w:val="32"/>
        </w:rPr>
        <w:t>情况</w:t>
      </w:r>
      <w:r w:rsidR="004A6D71" w:rsidRPr="0080111E">
        <w:rPr>
          <w:rFonts w:ascii="楷体" w:eastAsia="楷体" w:hAnsi="楷体" w:hint="eastAsia"/>
          <w:kern w:val="0"/>
          <w:sz w:val="32"/>
          <w:szCs w:val="32"/>
        </w:rPr>
        <w:t>。</w:t>
      </w:r>
      <w:r>
        <w:rPr>
          <w:rFonts w:ascii="仿宋" w:eastAsia="仿宋" w:hAnsi="仿宋" w:hint="eastAsia"/>
          <w:kern w:val="0"/>
          <w:sz w:val="32"/>
          <w:szCs w:val="32"/>
        </w:rPr>
        <w:t>年度计划</w:t>
      </w:r>
      <w:r w:rsidR="001E0BE1">
        <w:rPr>
          <w:rFonts w:ascii="仿宋" w:eastAsia="仿宋" w:hAnsi="仿宋" w:hint="eastAsia"/>
          <w:kern w:val="0"/>
          <w:sz w:val="32"/>
          <w:szCs w:val="32"/>
        </w:rPr>
        <w:t>内部企业、</w:t>
      </w:r>
      <w:r>
        <w:rPr>
          <w:rFonts w:ascii="仿宋" w:eastAsia="仿宋" w:hAnsi="仿宋" w:hint="eastAsia"/>
          <w:kern w:val="0"/>
          <w:sz w:val="32"/>
          <w:szCs w:val="32"/>
        </w:rPr>
        <w:t>油气田生产、生活用</w:t>
      </w:r>
      <w:r w:rsidR="001526E4">
        <w:rPr>
          <w:rFonts w:ascii="仿宋" w:eastAsia="仿宋" w:hAnsi="仿宋" w:hint="eastAsia"/>
          <w:kern w:val="0"/>
          <w:sz w:val="32"/>
          <w:szCs w:val="32"/>
        </w:rPr>
        <w:t>气</w:t>
      </w:r>
      <w:r>
        <w:rPr>
          <w:rFonts w:ascii="仿宋" w:eastAsia="仿宋" w:hAnsi="仿宋" w:hint="eastAsia"/>
          <w:kern w:val="0"/>
          <w:sz w:val="32"/>
          <w:szCs w:val="32"/>
        </w:rPr>
        <w:t>及系统损耗用气情况，1-</w:t>
      </w:r>
      <w:r w:rsidR="00940FFE">
        <w:rPr>
          <w:rFonts w:ascii="仿宋" w:eastAsia="仿宋" w:hAnsi="仿宋" w:hint="eastAsia"/>
          <w:kern w:val="0"/>
          <w:sz w:val="32"/>
          <w:szCs w:val="32"/>
        </w:rPr>
        <w:t>8</w:t>
      </w:r>
      <w:r>
        <w:rPr>
          <w:rFonts w:ascii="仿宋" w:eastAsia="仿宋" w:hAnsi="仿宋" w:hint="eastAsia"/>
          <w:kern w:val="0"/>
          <w:sz w:val="32"/>
          <w:szCs w:val="32"/>
        </w:rPr>
        <w:t>月实际用气情况，同比情况。</w:t>
      </w:r>
    </w:p>
    <w:p w:rsidR="001846D5" w:rsidRDefault="00237D26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三、天然气购销合同签订情况</w:t>
      </w:r>
    </w:p>
    <w:p w:rsidR="00AC3F45" w:rsidRPr="00AC3F45" w:rsidRDefault="00237D26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80111E">
        <w:rPr>
          <w:rFonts w:ascii="楷体" w:eastAsia="楷体" w:hAnsi="楷体" w:hint="eastAsia"/>
          <w:kern w:val="0"/>
          <w:sz w:val="32"/>
          <w:szCs w:val="32"/>
        </w:rPr>
        <w:t>（一）合同签订</w:t>
      </w:r>
      <w:r w:rsidR="0080111E" w:rsidRPr="0080111E">
        <w:rPr>
          <w:rFonts w:ascii="楷体" w:eastAsia="楷体" w:hAnsi="楷体" w:hint="eastAsia"/>
          <w:kern w:val="0"/>
          <w:sz w:val="32"/>
          <w:szCs w:val="32"/>
        </w:rPr>
        <w:t>执行</w:t>
      </w:r>
      <w:r w:rsidRPr="0080111E">
        <w:rPr>
          <w:rFonts w:ascii="楷体" w:eastAsia="楷体" w:hAnsi="楷体" w:hint="eastAsia"/>
          <w:kern w:val="0"/>
          <w:sz w:val="32"/>
          <w:szCs w:val="32"/>
        </w:rPr>
        <w:t>情况。</w:t>
      </w:r>
      <w:r w:rsidR="00482C0C" w:rsidRPr="00482C0C">
        <w:rPr>
          <w:rFonts w:ascii="仿宋" w:eastAsia="仿宋" w:hAnsi="仿宋" w:hint="eastAsia"/>
          <w:kern w:val="0"/>
          <w:sz w:val="32"/>
          <w:szCs w:val="32"/>
        </w:rPr>
        <w:t>天然气供应</w:t>
      </w:r>
      <w:r w:rsidR="00482C0C">
        <w:rPr>
          <w:rFonts w:ascii="仿宋" w:eastAsia="仿宋" w:hAnsi="仿宋" w:hint="eastAsia"/>
          <w:kern w:val="0"/>
          <w:sz w:val="32"/>
          <w:szCs w:val="32"/>
        </w:rPr>
        <w:t>严格按照合同内容供气，</w:t>
      </w:r>
      <w:r w:rsidR="00655870">
        <w:rPr>
          <w:rFonts w:ascii="仿宋" w:eastAsia="仿宋" w:hAnsi="仿宋" w:hint="eastAsia"/>
          <w:kern w:val="0"/>
          <w:sz w:val="32"/>
          <w:szCs w:val="32"/>
        </w:rPr>
        <w:t>杜绝无合同供气情况；</w:t>
      </w:r>
      <w:r w:rsidR="00AC3F45" w:rsidRPr="00AC3F45">
        <w:rPr>
          <w:rFonts w:ascii="仿宋" w:eastAsia="仿宋" w:hAnsi="仿宋" w:hint="eastAsia"/>
          <w:kern w:val="0"/>
          <w:sz w:val="32"/>
          <w:szCs w:val="32"/>
        </w:rPr>
        <w:t>合同</w:t>
      </w:r>
      <w:r w:rsidR="00655870">
        <w:rPr>
          <w:rFonts w:ascii="仿宋" w:eastAsia="仿宋" w:hAnsi="仿宋" w:hint="eastAsia"/>
          <w:kern w:val="0"/>
          <w:sz w:val="32"/>
          <w:szCs w:val="32"/>
        </w:rPr>
        <w:t>应</w:t>
      </w:r>
      <w:r w:rsidR="00AC3F45" w:rsidRPr="00AC3F45">
        <w:rPr>
          <w:rFonts w:ascii="仿宋" w:eastAsia="仿宋" w:hAnsi="仿宋" w:hint="eastAsia"/>
          <w:kern w:val="0"/>
          <w:sz w:val="32"/>
          <w:szCs w:val="32"/>
        </w:rPr>
        <w:t>按照</w:t>
      </w:r>
      <w:r w:rsidR="00AC3F45">
        <w:rPr>
          <w:rFonts w:ascii="仿宋" w:eastAsia="仿宋" w:hAnsi="仿宋" w:hint="eastAsia"/>
          <w:kern w:val="0"/>
          <w:sz w:val="32"/>
          <w:szCs w:val="32"/>
        </w:rPr>
        <w:t>《天然气购销合同（标准文本）》签订，</w:t>
      </w:r>
      <w:r w:rsidR="00482C0C">
        <w:rPr>
          <w:rFonts w:ascii="仿宋" w:eastAsia="仿宋" w:hAnsi="仿宋" w:hint="eastAsia"/>
          <w:kern w:val="0"/>
          <w:sz w:val="32"/>
          <w:szCs w:val="32"/>
        </w:rPr>
        <w:t>包含：</w:t>
      </w:r>
      <w:r w:rsidR="00AC3F45">
        <w:rPr>
          <w:rFonts w:ascii="仿宋" w:eastAsia="仿宋" w:hAnsi="仿宋" w:hint="eastAsia"/>
          <w:kern w:val="0"/>
          <w:sz w:val="32"/>
          <w:szCs w:val="32"/>
        </w:rPr>
        <w:t>天然气量、价格、结算方式、</w:t>
      </w:r>
      <w:r w:rsidR="00655870">
        <w:rPr>
          <w:rFonts w:ascii="仿宋" w:eastAsia="仿宋" w:hAnsi="仿宋" w:hint="eastAsia"/>
          <w:kern w:val="0"/>
          <w:sz w:val="32"/>
          <w:szCs w:val="32"/>
        </w:rPr>
        <w:t>计量与</w:t>
      </w:r>
      <w:r w:rsidR="00AC3F45">
        <w:rPr>
          <w:rFonts w:ascii="仿宋" w:eastAsia="仿宋" w:hAnsi="仿宋" w:hint="eastAsia"/>
          <w:kern w:val="0"/>
          <w:sz w:val="32"/>
          <w:szCs w:val="32"/>
        </w:rPr>
        <w:t>交接方式</w:t>
      </w:r>
      <w:r w:rsidR="00655870">
        <w:rPr>
          <w:rFonts w:ascii="仿宋" w:eastAsia="仿宋" w:hAnsi="仿宋" w:hint="eastAsia"/>
          <w:kern w:val="0"/>
          <w:sz w:val="32"/>
          <w:szCs w:val="32"/>
        </w:rPr>
        <w:t>、权力和义务等条款。</w:t>
      </w:r>
    </w:p>
    <w:p w:rsidR="000A27F1" w:rsidRDefault="00655870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655870">
        <w:rPr>
          <w:rFonts w:ascii="楷体" w:eastAsia="楷体" w:hAnsi="楷体" w:hint="eastAsia"/>
          <w:kern w:val="0"/>
          <w:sz w:val="32"/>
          <w:szCs w:val="32"/>
        </w:rPr>
        <w:t>（二）合同气量</w:t>
      </w:r>
      <w:r>
        <w:rPr>
          <w:rFonts w:ascii="楷体" w:eastAsia="楷体" w:hAnsi="楷体" w:hint="eastAsia"/>
          <w:kern w:val="0"/>
          <w:sz w:val="32"/>
          <w:szCs w:val="32"/>
        </w:rPr>
        <w:t>签订</w:t>
      </w:r>
      <w:r w:rsidRPr="00655870">
        <w:rPr>
          <w:rFonts w:ascii="楷体" w:eastAsia="楷体" w:hAnsi="楷体" w:hint="eastAsia"/>
          <w:kern w:val="0"/>
          <w:sz w:val="32"/>
          <w:szCs w:val="32"/>
        </w:rPr>
        <w:t>情况。</w:t>
      </w:r>
      <w:r w:rsidR="00237D26">
        <w:rPr>
          <w:rFonts w:ascii="仿宋" w:eastAsia="仿宋" w:hAnsi="仿宋" w:hint="eastAsia"/>
          <w:kern w:val="0"/>
          <w:sz w:val="32"/>
          <w:szCs w:val="32"/>
        </w:rPr>
        <w:t>2015年天然气用户企业数量（含内部企业），签订合同份数，</w:t>
      </w:r>
      <w:r w:rsidR="0080111E">
        <w:rPr>
          <w:rFonts w:ascii="仿宋" w:eastAsia="仿宋" w:hAnsi="仿宋" w:hint="eastAsia"/>
          <w:kern w:val="0"/>
          <w:sz w:val="32"/>
          <w:szCs w:val="32"/>
        </w:rPr>
        <w:t>用户企业报送的天然气年度需求量，实际</w:t>
      </w:r>
      <w:r w:rsidR="007C599D">
        <w:rPr>
          <w:rFonts w:ascii="仿宋" w:eastAsia="仿宋" w:hAnsi="仿宋" w:hint="eastAsia"/>
          <w:kern w:val="0"/>
          <w:sz w:val="32"/>
          <w:szCs w:val="32"/>
        </w:rPr>
        <w:t>签订用气量，</w:t>
      </w:r>
      <w:r w:rsidR="00DB443D">
        <w:rPr>
          <w:rFonts w:ascii="仿宋" w:eastAsia="仿宋" w:hAnsi="仿宋" w:hint="eastAsia"/>
          <w:kern w:val="0"/>
          <w:sz w:val="32"/>
          <w:szCs w:val="32"/>
        </w:rPr>
        <w:t>未能签订天然气购销合同的用气企业名单及年</w:t>
      </w:r>
      <w:r w:rsidR="007C599D">
        <w:rPr>
          <w:rFonts w:ascii="仿宋" w:eastAsia="仿宋" w:hAnsi="仿宋" w:hint="eastAsia"/>
          <w:kern w:val="0"/>
          <w:sz w:val="32"/>
          <w:szCs w:val="32"/>
        </w:rPr>
        <w:t>计划用气量，</w:t>
      </w:r>
      <w:r w:rsidR="00DB443D">
        <w:rPr>
          <w:rFonts w:ascii="仿宋" w:eastAsia="仿宋" w:hAnsi="仿宋" w:hint="eastAsia"/>
          <w:kern w:val="0"/>
          <w:sz w:val="32"/>
          <w:szCs w:val="32"/>
        </w:rPr>
        <w:t>未能</w:t>
      </w:r>
      <w:r w:rsidR="00237D26">
        <w:rPr>
          <w:rFonts w:ascii="仿宋" w:eastAsia="仿宋" w:hAnsi="仿宋" w:hint="eastAsia"/>
          <w:kern w:val="0"/>
          <w:sz w:val="32"/>
          <w:szCs w:val="32"/>
        </w:rPr>
        <w:t>签订</w:t>
      </w:r>
      <w:r w:rsidR="00DB443D">
        <w:rPr>
          <w:rFonts w:ascii="仿宋" w:eastAsia="仿宋" w:hAnsi="仿宋" w:hint="eastAsia"/>
          <w:kern w:val="0"/>
          <w:sz w:val="32"/>
          <w:szCs w:val="32"/>
        </w:rPr>
        <w:t>合同</w:t>
      </w:r>
      <w:r w:rsidR="00237D26">
        <w:rPr>
          <w:rFonts w:ascii="仿宋" w:eastAsia="仿宋" w:hAnsi="仿宋" w:hint="eastAsia"/>
          <w:kern w:val="0"/>
          <w:sz w:val="32"/>
          <w:szCs w:val="32"/>
        </w:rPr>
        <w:t>的原因。</w:t>
      </w:r>
    </w:p>
    <w:p w:rsidR="00237D26" w:rsidRDefault="00237D26" w:rsidP="00237D26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80111E">
        <w:rPr>
          <w:rFonts w:ascii="楷体" w:eastAsia="楷体" w:hAnsi="楷体" w:hint="eastAsia"/>
          <w:kern w:val="0"/>
          <w:sz w:val="32"/>
          <w:szCs w:val="32"/>
        </w:rPr>
        <w:t>（</w:t>
      </w:r>
      <w:r w:rsidR="001E0BE1">
        <w:rPr>
          <w:rFonts w:ascii="楷体" w:eastAsia="楷体" w:hAnsi="楷体" w:hint="eastAsia"/>
          <w:kern w:val="0"/>
          <w:sz w:val="32"/>
          <w:szCs w:val="32"/>
        </w:rPr>
        <w:t>三</w:t>
      </w:r>
      <w:r w:rsidRPr="0080111E">
        <w:rPr>
          <w:rFonts w:ascii="楷体" w:eastAsia="楷体" w:hAnsi="楷体" w:hint="eastAsia"/>
          <w:kern w:val="0"/>
          <w:sz w:val="32"/>
          <w:szCs w:val="32"/>
        </w:rPr>
        <w:t>）天然气价格执行情况。</w:t>
      </w:r>
      <w:r>
        <w:rPr>
          <w:rFonts w:ascii="仿宋" w:eastAsia="仿宋" w:hAnsi="仿宋" w:hint="eastAsia"/>
          <w:kern w:val="0"/>
          <w:sz w:val="32"/>
          <w:szCs w:val="32"/>
        </w:rPr>
        <w:t>天然气价格文件执行情况，</w:t>
      </w:r>
      <w:r w:rsidR="001C3C3B">
        <w:rPr>
          <w:rFonts w:ascii="仿宋" w:eastAsia="仿宋" w:hAnsi="仿宋" w:hint="eastAsia"/>
          <w:kern w:val="0"/>
          <w:sz w:val="32"/>
          <w:szCs w:val="32"/>
        </w:rPr>
        <w:t>未能按价格文件执行的用户企业名单及原因，1-</w:t>
      </w:r>
      <w:r w:rsidR="00FA1346">
        <w:rPr>
          <w:rFonts w:ascii="仿宋" w:eastAsia="仿宋" w:hAnsi="仿宋" w:hint="eastAsia"/>
          <w:kern w:val="0"/>
          <w:sz w:val="32"/>
          <w:szCs w:val="32"/>
        </w:rPr>
        <w:t>8</w:t>
      </w:r>
      <w:r w:rsidR="001C3C3B">
        <w:rPr>
          <w:rFonts w:ascii="仿宋" w:eastAsia="仿宋" w:hAnsi="仿宋" w:hint="eastAsia"/>
          <w:kern w:val="0"/>
          <w:sz w:val="32"/>
          <w:szCs w:val="32"/>
        </w:rPr>
        <w:t>月份平均价格情况，</w:t>
      </w:r>
      <w:r>
        <w:rPr>
          <w:rFonts w:ascii="仿宋" w:eastAsia="仿宋" w:hAnsi="仿宋" w:hint="eastAsia"/>
          <w:kern w:val="0"/>
          <w:sz w:val="32"/>
          <w:szCs w:val="32"/>
        </w:rPr>
        <w:t>直供用户协商定价情况</w:t>
      </w:r>
      <w:r w:rsidR="007C599D">
        <w:rPr>
          <w:rFonts w:ascii="仿宋" w:eastAsia="仿宋" w:hAnsi="仿宋" w:hint="eastAsia"/>
          <w:kern w:val="0"/>
          <w:sz w:val="32"/>
          <w:szCs w:val="32"/>
        </w:rPr>
        <w:t>，化肥用气价格情况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FA1346" w:rsidRDefault="00FA1346" w:rsidP="00237D26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四、今冬明春天然气</w:t>
      </w:r>
      <w:r w:rsidR="008621DD">
        <w:rPr>
          <w:rFonts w:ascii="仿宋" w:eastAsia="仿宋" w:hAnsi="仿宋" w:hint="eastAsia"/>
          <w:kern w:val="0"/>
          <w:sz w:val="32"/>
          <w:szCs w:val="32"/>
        </w:rPr>
        <w:t>供应保障</w:t>
      </w:r>
      <w:r>
        <w:rPr>
          <w:rFonts w:ascii="仿宋" w:eastAsia="仿宋" w:hAnsi="仿宋" w:hint="eastAsia"/>
          <w:kern w:val="0"/>
          <w:sz w:val="32"/>
          <w:szCs w:val="32"/>
        </w:rPr>
        <w:t>情况</w:t>
      </w:r>
    </w:p>
    <w:p w:rsidR="00FA1346" w:rsidRDefault="00247813" w:rsidP="00237D26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C261D6">
        <w:rPr>
          <w:rFonts w:ascii="楷体" w:eastAsia="楷体" w:hAnsi="楷体" w:hint="eastAsia"/>
          <w:kern w:val="0"/>
          <w:sz w:val="32"/>
          <w:szCs w:val="32"/>
        </w:rPr>
        <w:t>（一）天然气供应情况。</w:t>
      </w:r>
      <w:r>
        <w:rPr>
          <w:rFonts w:ascii="仿宋" w:eastAsia="仿宋" w:hAnsi="仿宋" w:hint="eastAsia"/>
          <w:kern w:val="0"/>
          <w:sz w:val="32"/>
          <w:szCs w:val="32"/>
        </w:rPr>
        <w:t>2015年10月-2016年4月，新疆及乌鲁木齐天然气</w:t>
      </w:r>
      <w:r w:rsidR="00AF0831">
        <w:rPr>
          <w:rFonts w:ascii="仿宋" w:eastAsia="仿宋" w:hAnsi="仿宋" w:hint="eastAsia"/>
          <w:kern w:val="0"/>
          <w:sz w:val="32"/>
          <w:szCs w:val="32"/>
        </w:rPr>
        <w:t>计划</w:t>
      </w:r>
      <w:r>
        <w:rPr>
          <w:rFonts w:ascii="仿宋" w:eastAsia="仿宋" w:hAnsi="仿宋" w:hint="eastAsia"/>
          <w:kern w:val="0"/>
          <w:sz w:val="32"/>
          <w:szCs w:val="32"/>
        </w:rPr>
        <w:t>供应情况，民用气、采暖锅炉用气、车用气、工业用气、化肥用气</w:t>
      </w:r>
      <w:r w:rsidR="00DF5EF0">
        <w:rPr>
          <w:rFonts w:ascii="仿宋" w:eastAsia="仿宋" w:hAnsi="仿宋" w:hint="eastAsia"/>
          <w:kern w:val="0"/>
          <w:sz w:val="32"/>
          <w:szCs w:val="32"/>
        </w:rPr>
        <w:t>供应情况，同比情况。</w:t>
      </w:r>
      <w:r w:rsidR="001E0BE1">
        <w:rPr>
          <w:rFonts w:ascii="仿宋" w:eastAsia="仿宋" w:hAnsi="仿宋" w:hint="eastAsia"/>
          <w:kern w:val="0"/>
          <w:sz w:val="32"/>
          <w:szCs w:val="32"/>
        </w:rPr>
        <w:t>是否存在供需缺口，预计缺口情况及分类分月缺口情况。</w:t>
      </w:r>
    </w:p>
    <w:p w:rsidR="003658EC" w:rsidRPr="008621DD" w:rsidRDefault="003658EC" w:rsidP="00237D26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C261D6">
        <w:rPr>
          <w:rFonts w:ascii="楷体" w:eastAsia="楷体" w:hAnsi="楷体" w:hint="eastAsia"/>
          <w:kern w:val="0"/>
          <w:sz w:val="32"/>
          <w:szCs w:val="32"/>
        </w:rPr>
        <w:lastRenderedPageBreak/>
        <w:t>（二）</w:t>
      </w:r>
      <w:r w:rsidR="003F2E3E">
        <w:rPr>
          <w:rFonts w:ascii="楷体" w:eastAsia="楷体" w:hAnsi="楷体" w:hint="eastAsia"/>
          <w:kern w:val="0"/>
          <w:sz w:val="32"/>
          <w:szCs w:val="32"/>
        </w:rPr>
        <w:t>呼图壁</w:t>
      </w:r>
      <w:r w:rsidRPr="00C261D6">
        <w:rPr>
          <w:rFonts w:ascii="楷体" w:eastAsia="楷体" w:hAnsi="楷体" w:hint="eastAsia"/>
          <w:kern w:val="0"/>
          <w:sz w:val="32"/>
          <w:szCs w:val="32"/>
        </w:rPr>
        <w:t>储气库运行情况。</w:t>
      </w:r>
      <w:r>
        <w:rPr>
          <w:rFonts w:ascii="仿宋" w:eastAsia="仿宋" w:hAnsi="仿宋" w:hint="eastAsia"/>
          <w:kern w:val="0"/>
          <w:sz w:val="32"/>
          <w:szCs w:val="32"/>
        </w:rPr>
        <w:t>预计到10月份储气情况，可动用最大储量，日最大可采储量等情况。</w:t>
      </w:r>
    </w:p>
    <w:p w:rsidR="001C3C3B" w:rsidRDefault="003658EC" w:rsidP="00237D26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C261D6">
        <w:rPr>
          <w:rFonts w:ascii="楷体" w:eastAsia="楷体" w:hAnsi="楷体" w:hint="eastAsia"/>
          <w:kern w:val="0"/>
          <w:sz w:val="32"/>
          <w:szCs w:val="32"/>
        </w:rPr>
        <w:t>（三）</w:t>
      </w:r>
      <w:r w:rsidR="001526E4" w:rsidRPr="00C261D6">
        <w:rPr>
          <w:rFonts w:ascii="楷体" w:eastAsia="楷体" w:hAnsi="楷体" w:hint="eastAsia"/>
          <w:kern w:val="0"/>
          <w:sz w:val="32"/>
          <w:szCs w:val="32"/>
        </w:rPr>
        <w:t>天然气</w:t>
      </w:r>
      <w:r w:rsidR="00C34F04" w:rsidRPr="00C261D6">
        <w:rPr>
          <w:rFonts w:ascii="楷体" w:eastAsia="楷体" w:hAnsi="楷体" w:hint="eastAsia"/>
          <w:kern w:val="0"/>
          <w:sz w:val="32"/>
          <w:szCs w:val="32"/>
        </w:rPr>
        <w:t>应急</w:t>
      </w:r>
      <w:r w:rsidRPr="00C261D6">
        <w:rPr>
          <w:rFonts w:ascii="楷体" w:eastAsia="楷体" w:hAnsi="楷体" w:hint="eastAsia"/>
          <w:kern w:val="0"/>
          <w:sz w:val="32"/>
          <w:szCs w:val="32"/>
        </w:rPr>
        <w:t>预案运行</w:t>
      </w:r>
      <w:r w:rsidR="00C34F04" w:rsidRPr="00C261D6">
        <w:rPr>
          <w:rFonts w:ascii="楷体" w:eastAsia="楷体" w:hAnsi="楷体" w:hint="eastAsia"/>
          <w:kern w:val="0"/>
          <w:sz w:val="32"/>
          <w:szCs w:val="32"/>
        </w:rPr>
        <w:t>情况</w:t>
      </w:r>
      <w:r w:rsidRPr="00C261D6">
        <w:rPr>
          <w:rFonts w:ascii="楷体" w:eastAsia="楷体" w:hAnsi="楷体" w:hint="eastAsia"/>
          <w:kern w:val="0"/>
          <w:sz w:val="32"/>
          <w:szCs w:val="32"/>
        </w:rPr>
        <w:t>。</w:t>
      </w:r>
      <w:r>
        <w:rPr>
          <w:rFonts w:ascii="仿宋" w:eastAsia="仿宋" w:hAnsi="仿宋" w:hint="eastAsia"/>
          <w:kern w:val="0"/>
          <w:sz w:val="32"/>
          <w:szCs w:val="32"/>
        </w:rPr>
        <w:t>应急预案编制情况，紧急情况下采取的有效调峰</w:t>
      </w:r>
      <w:r w:rsidR="001E0BE1">
        <w:rPr>
          <w:rFonts w:ascii="仿宋" w:eastAsia="仿宋" w:hAnsi="仿宋" w:hint="eastAsia"/>
          <w:kern w:val="0"/>
          <w:sz w:val="32"/>
          <w:szCs w:val="32"/>
        </w:rPr>
        <w:t>措施</w:t>
      </w:r>
      <w:r>
        <w:rPr>
          <w:rFonts w:ascii="仿宋" w:eastAsia="仿宋" w:hAnsi="仿宋" w:hint="eastAsia"/>
          <w:kern w:val="0"/>
          <w:sz w:val="32"/>
          <w:szCs w:val="32"/>
        </w:rPr>
        <w:t>，如何完善应急预案体系，协同联动，增强预案有效衔接和可操作性。</w:t>
      </w:r>
    </w:p>
    <w:p w:rsidR="00207829" w:rsidRDefault="00D41A35" w:rsidP="00207829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五</w:t>
      </w:r>
      <w:r w:rsidR="00207829">
        <w:rPr>
          <w:rFonts w:ascii="仿宋" w:eastAsia="仿宋" w:hAnsi="仿宋" w:hint="eastAsia"/>
          <w:kern w:val="0"/>
          <w:sz w:val="32"/>
          <w:szCs w:val="32"/>
        </w:rPr>
        <w:t>、存在问题和建议</w:t>
      </w:r>
    </w:p>
    <w:p w:rsidR="00207829" w:rsidRDefault="00207829" w:rsidP="00207829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</w:p>
    <w:p w:rsidR="001846D5" w:rsidRDefault="001846D5" w:rsidP="001846D5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附表：1.</w:t>
      </w:r>
      <w:r w:rsidRPr="001846D5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hint="eastAsia"/>
          <w:kern w:val="0"/>
          <w:sz w:val="32"/>
          <w:szCs w:val="32"/>
        </w:rPr>
        <w:t>2015年油气生产</w:t>
      </w:r>
      <w:r w:rsidR="00C261D6">
        <w:rPr>
          <w:rFonts w:ascii="仿宋" w:eastAsia="仿宋" w:hAnsi="仿宋" w:hint="eastAsia"/>
          <w:kern w:val="0"/>
          <w:sz w:val="32"/>
          <w:szCs w:val="32"/>
        </w:rPr>
        <w:t>量、商品量</w:t>
      </w:r>
      <w:r>
        <w:rPr>
          <w:rFonts w:ascii="仿宋" w:eastAsia="仿宋" w:hAnsi="仿宋" w:hint="eastAsia"/>
          <w:kern w:val="0"/>
          <w:sz w:val="32"/>
          <w:szCs w:val="32"/>
        </w:rPr>
        <w:t>情况统计表</w:t>
      </w:r>
    </w:p>
    <w:p w:rsidR="001846D5" w:rsidRDefault="001846D5" w:rsidP="001846D5">
      <w:pPr>
        <w:jc w:val="center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       2.</w:t>
      </w:r>
      <w:r w:rsidRPr="001846D5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hint="eastAsia"/>
          <w:kern w:val="0"/>
          <w:sz w:val="32"/>
          <w:szCs w:val="32"/>
        </w:rPr>
        <w:t>2015年天然气购销合同签订情况统计表</w:t>
      </w:r>
    </w:p>
    <w:p w:rsidR="001846D5" w:rsidRPr="00C261D6" w:rsidRDefault="001846D5" w:rsidP="00C261D6">
      <w:pPr>
        <w:jc w:val="center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3.</w:t>
      </w:r>
      <w:r w:rsidRPr="001846D5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C261D6">
        <w:rPr>
          <w:rFonts w:ascii="仿宋" w:eastAsia="仿宋" w:hAnsi="仿宋" w:hint="eastAsia"/>
          <w:kern w:val="0"/>
          <w:sz w:val="32"/>
          <w:szCs w:val="32"/>
        </w:rPr>
        <w:t>2015年天然气商品量月度明细表</w:t>
      </w:r>
    </w:p>
    <w:p w:rsidR="00C261D6" w:rsidRDefault="00C261D6" w:rsidP="00C261D6">
      <w:pPr>
        <w:ind w:left="2080" w:hangingChars="650" w:hanging="208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          4.</w:t>
      </w:r>
      <w:r w:rsidRPr="00C261D6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C2235C">
        <w:rPr>
          <w:rFonts w:ascii="仿宋" w:eastAsia="仿宋" w:hAnsi="仿宋" w:hint="eastAsia"/>
          <w:kern w:val="0"/>
          <w:sz w:val="32"/>
          <w:szCs w:val="32"/>
        </w:rPr>
        <w:t>2015年10月-2016年4月</w:t>
      </w:r>
      <w:r>
        <w:rPr>
          <w:rFonts w:ascii="仿宋" w:eastAsia="仿宋" w:hAnsi="仿宋" w:hint="eastAsia"/>
          <w:kern w:val="0"/>
          <w:sz w:val="32"/>
          <w:szCs w:val="32"/>
        </w:rPr>
        <w:t>天然气计划商品量月度明细表</w:t>
      </w:r>
    </w:p>
    <w:p w:rsidR="00C2235C" w:rsidRDefault="001846D5" w:rsidP="00C2235C">
      <w:pPr>
        <w:ind w:left="1920" w:hangingChars="600" w:hanging="192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      </w:t>
      </w:r>
      <w:r w:rsidR="00C2235C">
        <w:rPr>
          <w:rFonts w:ascii="仿宋" w:eastAsia="仿宋" w:hAnsi="仿宋" w:hint="eastAsia"/>
          <w:kern w:val="0"/>
          <w:sz w:val="32"/>
          <w:szCs w:val="32"/>
        </w:rPr>
        <w:t xml:space="preserve">    </w:t>
      </w:r>
      <w:r w:rsidR="00C261D6">
        <w:rPr>
          <w:rFonts w:ascii="仿宋" w:eastAsia="仿宋" w:hAnsi="仿宋" w:hint="eastAsia"/>
          <w:kern w:val="0"/>
          <w:sz w:val="32"/>
          <w:szCs w:val="32"/>
        </w:rPr>
        <w:t>5</w:t>
      </w:r>
      <w:r>
        <w:rPr>
          <w:rFonts w:ascii="仿宋" w:eastAsia="仿宋" w:hAnsi="仿宋" w:hint="eastAsia"/>
          <w:kern w:val="0"/>
          <w:sz w:val="32"/>
          <w:szCs w:val="32"/>
        </w:rPr>
        <w:t>.</w:t>
      </w:r>
      <w:r w:rsidRPr="001846D5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C2235C">
        <w:rPr>
          <w:rFonts w:ascii="仿宋" w:eastAsia="仿宋" w:hAnsi="仿宋" w:hint="eastAsia"/>
          <w:kern w:val="0"/>
          <w:sz w:val="32"/>
          <w:szCs w:val="32"/>
        </w:rPr>
        <w:t>2015年及2016年1-4月天然气商品量情况统计表（地州）</w:t>
      </w:r>
    </w:p>
    <w:p w:rsidR="001846D5" w:rsidRPr="00C2235C" w:rsidRDefault="001846D5" w:rsidP="001846D5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</w:p>
    <w:p w:rsidR="00207829" w:rsidRDefault="00207829" w:rsidP="00CB3DEC">
      <w:pPr>
        <w:rPr>
          <w:rFonts w:ascii="仿宋" w:eastAsia="仿宋" w:hAnsi="仿宋"/>
          <w:kern w:val="0"/>
          <w:sz w:val="32"/>
          <w:szCs w:val="32"/>
        </w:rPr>
        <w:sectPr w:rsidR="00207829" w:rsidSect="00C84AF6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71E40" w:rsidRDefault="00C71E40" w:rsidP="00C71E40">
      <w:pPr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附表1</w:t>
      </w:r>
    </w:p>
    <w:p w:rsidR="00D601DC" w:rsidRDefault="00C71E40" w:rsidP="00D601DC">
      <w:pPr>
        <w:jc w:val="center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2015年油气生产</w:t>
      </w:r>
      <w:r w:rsidR="00FA1346">
        <w:rPr>
          <w:rFonts w:ascii="仿宋" w:eastAsia="仿宋" w:hAnsi="仿宋" w:hint="eastAsia"/>
          <w:kern w:val="0"/>
          <w:sz w:val="32"/>
          <w:szCs w:val="32"/>
        </w:rPr>
        <w:t>量、商品量</w:t>
      </w:r>
      <w:r>
        <w:rPr>
          <w:rFonts w:ascii="仿宋" w:eastAsia="仿宋" w:hAnsi="仿宋" w:hint="eastAsia"/>
          <w:kern w:val="0"/>
          <w:sz w:val="32"/>
          <w:szCs w:val="32"/>
        </w:rPr>
        <w:t>情况</w:t>
      </w:r>
      <w:r w:rsidR="0080111E">
        <w:rPr>
          <w:rFonts w:ascii="仿宋" w:eastAsia="仿宋" w:hAnsi="仿宋" w:hint="eastAsia"/>
          <w:kern w:val="0"/>
          <w:sz w:val="32"/>
          <w:szCs w:val="32"/>
        </w:rPr>
        <w:t>统计表</w:t>
      </w:r>
    </w:p>
    <w:p w:rsidR="00C71E40" w:rsidRDefault="00D601DC" w:rsidP="00D601DC">
      <w:pPr>
        <w:ind w:firstLineChars="100" w:firstLine="32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填表单位：</w:t>
      </w:r>
      <w:r w:rsidR="00C71E40">
        <w:rPr>
          <w:rFonts w:ascii="仿宋" w:eastAsia="仿宋" w:hAnsi="仿宋" w:hint="eastAsia"/>
          <w:kern w:val="0"/>
          <w:sz w:val="32"/>
          <w:szCs w:val="32"/>
        </w:rPr>
        <w:t xml:space="preserve">                                                       </w:t>
      </w:r>
      <w:r>
        <w:rPr>
          <w:rFonts w:ascii="仿宋" w:eastAsia="仿宋" w:hAnsi="仿宋" w:hint="eastAsia"/>
          <w:kern w:val="0"/>
          <w:sz w:val="32"/>
          <w:szCs w:val="32"/>
        </w:rPr>
        <w:t>单位：万吨、亿方</w:t>
      </w:r>
    </w:p>
    <w:tbl>
      <w:tblPr>
        <w:tblStyle w:val="a7"/>
        <w:tblW w:w="0" w:type="auto"/>
        <w:tblLayout w:type="fixed"/>
        <w:tblLook w:val="04A0"/>
      </w:tblPr>
      <w:tblGrid>
        <w:gridCol w:w="1021"/>
        <w:gridCol w:w="1021"/>
        <w:gridCol w:w="1021"/>
        <w:gridCol w:w="737"/>
        <w:gridCol w:w="737"/>
        <w:gridCol w:w="737"/>
        <w:gridCol w:w="737"/>
        <w:gridCol w:w="737"/>
        <w:gridCol w:w="737"/>
        <w:gridCol w:w="737"/>
        <w:gridCol w:w="737"/>
        <w:gridCol w:w="1021"/>
        <w:gridCol w:w="1021"/>
        <w:gridCol w:w="1021"/>
        <w:gridCol w:w="1021"/>
        <w:gridCol w:w="886"/>
      </w:tblGrid>
      <w:tr w:rsidR="005205AE" w:rsidRPr="005205AE" w:rsidTr="005205AE">
        <w:trPr>
          <w:trHeight w:val="680"/>
        </w:trPr>
        <w:tc>
          <w:tcPr>
            <w:tcW w:w="1021" w:type="dxa"/>
            <w:vMerge w:val="restart"/>
            <w:vAlign w:val="center"/>
          </w:tcPr>
          <w:p w:rsidR="005205AE" w:rsidRPr="005205AE" w:rsidRDefault="005205AE" w:rsidP="005205A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5205AE">
              <w:rPr>
                <w:rFonts w:ascii="仿宋" w:eastAsia="仿宋" w:hAnsi="仿宋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1021" w:type="dxa"/>
            <w:vMerge w:val="restart"/>
            <w:vAlign w:val="center"/>
          </w:tcPr>
          <w:p w:rsidR="005205AE" w:rsidRPr="005205AE" w:rsidRDefault="005205AE" w:rsidP="005205A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5205AE">
              <w:rPr>
                <w:rFonts w:ascii="仿宋" w:eastAsia="仿宋" w:hAnsi="仿宋" w:hint="eastAsia"/>
                <w:kern w:val="0"/>
                <w:sz w:val="24"/>
                <w:szCs w:val="24"/>
              </w:rPr>
              <w:t>集团公司年度指标</w:t>
            </w:r>
          </w:p>
        </w:tc>
        <w:tc>
          <w:tcPr>
            <w:tcW w:w="1021" w:type="dxa"/>
            <w:vMerge w:val="restart"/>
            <w:vAlign w:val="center"/>
          </w:tcPr>
          <w:p w:rsidR="005205AE" w:rsidRPr="005205AE" w:rsidRDefault="005205AE" w:rsidP="005205A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本单位年度计划</w:t>
            </w:r>
          </w:p>
        </w:tc>
        <w:tc>
          <w:tcPr>
            <w:tcW w:w="737" w:type="dxa"/>
            <w:gridSpan w:val="8"/>
            <w:vAlign w:val="center"/>
          </w:tcPr>
          <w:p w:rsidR="005205AE" w:rsidRPr="005205AE" w:rsidRDefault="005205AE" w:rsidP="005205A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1-8月</w:t>
            </w:r>
          </w:p>
        </w:tc>
        <w:tc>
          <w:tcPr>
            <w:tcW w:w="1021" w:type="dxa"/>
            <w:gridSpan w:val="4"/>
            <w:vAlign w:val="center"/>
          </w:tcPr>
          <w:p w:rsidR="005205AE" w:rsidRPr="005205AE" w:rsidRDefault="005205AE" w:rsidP="005205A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9-12月计划</w:t>
            </w:r>
          </w:p>
        </w:tc>
        <w:tc>
          <w:tcPr>
            <w:tcW w:w="886" w:type="dxa"/>
            <w:vMerge w:val="restart"/>
            <w:vAlign w:val="center"/>
          </w:tcPr>
          <w:p w:rsidR="005205AE" w:rsidRPr="005205AE" w:rsidRDefault="005205AE" w:rsidP="005205A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备注</w:t>
            </w:r>
          </w:p>
        </w:tc>
      </w:tr>
      <w:tr w:rsidR="005205AE" w:rsidRPr="005205AE" w:rsidTr="005205AE">
        <w:trPr>
          <w:trHeight w:val="680"/>
        </w:trPr>
        <w:tc>
          <w:tcPr>
            <w:tcW w:w="1021" w:type="dxa"/>
            <w:vMerge/>
            <w:vAlign w:val="center"/>
          </w:tcPr>
          <w:p w:rsidR="005205AE" w:rsidRPr="005205AE" w:rsidRDefault="005205AE" w:rsidP="005205A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vMerge/>
            <w:vAlign w:val="center"/>
          </w:tcPr>
          <w:p w:rsidR="005205AE" w:rsidRPr="005205AE" w:rsidRDefault="005205AE" w:rsidP="005205A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vMerge/>
            <w:vAlign w:val="center"/>
          </w:tcPr>
          <w:p w:rsidR="005205AE" w:rsidRPr="005205AE" w:rsidRDefault="005205AE" w:rsidP="005205A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5205AE" w:rsidRPr="005205AE" w:rsidRDefault="005928E4" w:rsidP="005205A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总</w:t>
            </w:r>
            <w:r w:rsidR="005205AE">
              <w:rPr>
                <w:rFonts w:ascii="仿宋" w:eastAsia="仿宋" w:hAnsi="仿宋" w:hint="eastAsia"/>
                <w:kern w:val="0"/>
                <w:sz w:val="24"/>
                <w:szCs w:val="24"/>
              </w:rPr>
              <w:t>生产量</w:t>
            </w:r>
          </w:p>
        </w:tc>
        <w:tc>
          <w:tcPr>
            <w:tcW w:w="737" w:type="dxa"/>
            <w:gridSpan w:val="2"/>
            <w:vAlign w:val="center"/>
          </w:tcPr>
          <w:p w:rsidR="005205AE" w:rsidRPr="005205AE" w:rsidRDefault="005928E4" w:rsidP="005205A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总</w:t>
            </w:r>
            <w:r w:rsidR="005205AE">
              <w:rPr>
                <w:rFonts w:ascii="仿宋" w:eastAsia="仿宋" w:hAnsi="仿宋" w:hint="eastAsia"/>
                <w:kern w:val="0"/>
                <w:sz w:val="24"/>
                <w:szCs w:val="24"/>
              </w:rPr>
              <w:t>商品</w:t>
            </w:r>
            <w:proofErr w:type="gramEnd"/>
            <w:r w:rsidR="005205AE">
              <w:rPr>
                <w:rFonts w:ascii="仿宋" w:eastAsia="仿宋" w:hAnsi="仿宋" w:hint="eastAsia"/>
                <w:kern w:val="0"/>
                <w:sz w:val="24"/>
                <w:szCs w:val="24"/>
              </w:rPr>
              <w:t>量</w:t>
            </w:r>
          </w:p>
        </w:tc>
        <w:tc>
          <w:tcPr>
            <w:tcW w:w="737" w:type="dxa"/>
            <w:gridSpan w:val="2"/>
            <w:vAlign w:val="center"/>
          </w:tcPr>
          <w:p w:rsidR="005205AE" w:rsidRPr="005205AE" w:rsidRDefault="005205AE" w:rsidP="005205A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新疆</w:t>
            </w:r>
            <w:r w:rsidR="005928E4">
              <w:rPr>
                <w:rFonts w:ascii="仿宋" w:eastAsia="仿宋" w:hAnsi="仿宋" w:hint="eastAsia"/>
                <w:kern w:val="0"/>
                <w:sz w:val="24"/>
                <w:szCs w:val="24"/>
              </w:rPr>
              <w:t>区域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商品量</w:t>
            </w:r>
          </w:p>
        </w:tc>
        <w:tc>
          <w:tcPr>
            <w:tcW w:w="737" w:type="dxa"/>
            <w:gridSpan w:val="2"/>
            <w:vAlign w:val="center"/>
          </w:tcPr>
          <w:p w:rsidR="005205AE" w:rsidRPr="005205AE" w:rsidRDefault="005928E4" w:rsidP="005205A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新疆</w:t>
            </w:r>
            <w:r w:rsidR="005205AE">
              <w:rPr>
                <w:rFonts w:ascii="仿宋" w:eastAsia="仿宋" w:hAnsi="仿宋" w:hint="eastAsia"/>
                <w:kern w:val="0"/>
                <w:sz w:val="24"/>
                <w:szCs w:val="24"/>
              </w:rPr>
              <w:t>自用量</w:t>
            </w:r>
          </w:p>
        </w:tc>
        <w:tc>
          <w:tcPr>
            <w:tcW w:w="1021" w:type="dxa"/>
            <w:vMerge w:val="restart"/>
            <w:vAlign w:val="center"/>
          </w:tcPr>
          <w:p w:rsidR="005205AE" w:rsidRPr="005205AE" w:rsidRDefault="005205AE" w:rsidP="005205A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生产量</w:t>
            </w:r>
          </w:p>
        </w:tc>
        <w:tc>
          <w:tcPr>
            <w:tcW w:w="1021" w:type="dxa"/>
            <w:vMerge w:val="restart"/>
            <w:vAlign w:val="center"/>
          </w:tcPr>
          <w:p w:rsidR="005205AE" w:rsidRPr="005205AE" w:rsidRDefault="005205AE" w:rsidP="005205A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商品量</w:t>
            </w:r>
          </w:p>
        </w:tc>
        <w:tc>
          <w:tcPr>
            <w:tcW w:w="1021" w:type="dxa"/>
            <w:vMerge w:val="restart"/>
            <w:vAlign w:val="center"/>
          </w:tcPr>
          <w:p w:rsidR="005205AE" w:rsidRPr="005205AE" w:rsidRDefault="005205AE" w:rsidP="005205A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新疆</w:t>
            </w:r>
            <w:r w:rsidR="005928E4">
              <w:rPr>
                <w:rFonts w:ascii="仿宋" w:eastAsia="仿宋" w:hAnsi="仿宋" w:hint="eastAsia"/>
                <w:kern w:val="0"/>
                <w:sz w:val="24"/>
                <w:szCs w:val="24"/>
              </w:rPr>
              <w:t>区域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商品量</w:t>
            </w:r>
          </w:p>
        </w:tc>
        <w:tc>
          <w:tcPr>
            <w:tcW w:w="1021" w:type="dxa"/>
            <w:vMerge w:val="restart"/>
            <w:vAlign w:val="center"/>
          </w:tcPr>
          <w:p w:rsidR="005205AE" w:rsidRPr="005205AE" w:rsidRDefault="005928E4" w:rsidP="005205A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新疆</w:t>
            </w:r>
            <w:r w:rsidR="005205AE">
              <w:rPr>
                <w:rFonts w:ascii="仿宋" w:eastAsia="仿宋" w:hAnsi="仿宋" w:hint="eastAsia"/>
                <w:kern w:val="0"/>
                <w:sz w:val="24"/>
                <w:szCs w:val="24"/>
              </w:rPr>
              <w:t>自用量</w:t>
            </w:r>
          </w:p>
        </w:tc>
        <w:tc>
          <w:tcPr>
            <w:tcW w:w="886" w:type="dxa"/>
            <w:vMerge/>
            <w:vAlign w:val="center"/>
          </w:tcPr>
          <w:p w:rsidR="005205AE" w:rsidRPr="005205AE" w:rsidRDefault="005205AE" w:rsidP="005205A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5205AE" w:rsidRPr="005205AE" w:rsidTr="005205AE">
        <w:trPr>
          <w:trHeight w:val="680"/>
        </w:trPr>
        <w:tc>
          <w:tcPr>
            <w:tcW w:w="1021" w:type="dxa"/>
            <w:vMerge/>
            <w:vAlign w:val="center"/>
          </w:tcPr>
          <w:p w:rsidR="005205AE" w:rsidRPr="005205AE" w:rsidRDefault="005205AE" w:rsidP="005205A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vMerge/>
            <w:vAlign w:val="center"/>
          </w:tcPr>
          <w:p w:rsidR="005205AE" w:rsidRPr="005205AE" w:rsidRDefault="005205AE" w:rsidP="005205A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vMerge/>
            <w:vAlign w:val="center"/>
          </w:tcPr>
          <w:p w:rsidR="005205AE" w:rsidRPr="005205AE" w:rsidRDefault="005205AE" w:rsidP="005205A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205AE" w:rsidRPr="005205AE" w:rsidRDefault="005205AE" w:rsidP="005205A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计划</w:t>
            </w:r>
          </w:p>
        </w:tc>
        <w:tc>
          <w:tcPr>
            <w:tcW w:w="737" w:type="dxa"/>
            <w:vAlign w:val="center"/>
          </w:tcPr>
          <w:p w:rsidR="005205AE" w:rsidRPr="005205AE" w:rsidRDefault="005205AE" w:rsidP="005205A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实际</w:t>
            </w:r>
          </w:p>
        </w:tc>
        <w:tc>
          <w:tcPr>
            <w:tcW w:w="737" w:type="dxa"/>
            <w:vAlign w:val="center"/>
          </w:tcPr>
          <w:p w:rsidR="005205AE" w:rsidRPr="005205AE" w:rsidRDefault="005205AE" w:rsidP="005205A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计划</w:t>
            </w:r>
          </w:p>
        </w:tc>
        <w:tc>
          <w:tcPr>
            <w:tcW w:w="737" w:type="dxa"/>
            <w:vAlign w:val="center"/>
          </w:tcPr>
          <w:p w:rsidR="005205AE" w:rsidRPr="005205AE" w:rsidRDefault="005205AE" w:rsidP="005205A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实际</w:t>
            </w:r>
          </w:p>
        </w:tc>
        <w:tc>
          <w:tcPr>
            <w:tcW w:w="737" w:type="dxa"/>
            <w:vAlign w:val="center"/>
          </w:tcPr>
          <w:p w:rsidR="005205AE" w:rsidRPr="005205AE" w:rsidRDefault="005205AE" w:rsidP="005205A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计划</w:t>
            </w:r>
          </w:p>
        </w:tc>
        <w:tc>
          <w:tcPr>
            <w:tcW w:w="737" w:type="dxa"/>
            <w:vAlign w:val="center"/>
          </w:tcPr>
          <w:p w:rsidR="005205AE" w:rsidRPr="005205AE" w:rsidRDefault="005205AE" w:rsidP="005205A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实际</w:t>
            </w:r>
          </w:p>
        </w:tc>
        <w:tc>
          <w:tcPr>
            <w:tcW w:w="737" w:type="dxa"/>
            <w:vAlign w:val="center"/>
          </w:tcPr>
          <w:p w:rsidR="005205AE" w:rsidRPr="005205AE" w:rsidRDefault="005205AE" w:rsidP="005205A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计划</w:t>
            </w:r>
          </w:p>
        </w:tc>
        <w:tc>
          <w:tcPr>
            <w:tcW w:w="737" w:type="dxa"/>
            <w:vAlign w:val="center"/>
          </w:tcPr>
          <w:p w:rsidR="005205AE" w:rsidRPr="005205AE" w:rsidRDefault="005205AE" w:rsidP="005205A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实际</w:t>
            </w:r>
          </w:p>
        </w:tc>
        <w:tc>
          <w:tcPr>
            <w:tcW w:w="1021" w:type="dxa"/>
            <w:vMerge/>
            <w:vAlign w:val="center"/>
          </w:tcPr>
          <w:p w:rsidR="005205AE" w:rsidRPr="005205AE" w:rsidRDefault="005205AE" w:rsidP="005205A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vMerge/>
            <w:vAlign w:val="center"/>
          </w:tcPr>
          <w:p w:rsidR="005205AE" w:rsidRPr="005205AE" w:rsidRDefault="005205AE" w:rsidP="005205A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vMerge/>
            <w:vAlign w:val="center"/>
          </w:tcPr>
          <w:p w:rsidR="005205AE" w:rsidRPr="005205AE" w:rsidRDefault="005205AE" w:rsidP="005205A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vMerge/>
            <w:vAlign w:val="center"/>
          </w:tcPr>
          <w:p w:rsidR="005205AE" w:rsidRPr="005205AE" w:rsidRDefault="005205AE" w:rsidP="005205A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</w:tcPr>
          <w:p w:rsidR="005205AE" w:rsidRPr="005205AE" w:rsidRDefault="005205AE" w:rsidP="005205A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D601DC" w:rsidRPr="005205AE" w:rsidTr="005205AE">
        <w:trPr>
          <w:trHeight w:val="680"/>
        </w:trPr>
        <w:tc>
          <w:tcPr>
            <w:tcW w:w="1021" w:type="dxa"/>
            <w:vAlign w:val="center"/>
          </w:tcPr>
          <w:p w:rsidR="00D601DC" w:rsidRPr="005205AE" w:rsidRDefault="005205AE" w:rsidP="005205A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石油</w:t>
            </w:r>
          </w:p>
        </w:tc>
        <w:tc>
          <w:tcPr>
            <w:tcW w:w="1021" w:type="dxa"/>
            <w:vAlign w:val="center"/>
          </w:tcPr>
          <w:p w:rsidR="00D601DC" w:rsidRPr="005205AE" w:rsidRDefault="00D601DC" w:rsidP="005205A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D601DC" w:rsidRPr="005205AE" w:rsidRDefault="00D601DC" w:rsidP="005205A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D601DC" w:rsidRPr="005205AE" w:rsidRDefault="00D601DC" w:rsidP="005205A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D601DC" w:rsidRPr="005205AE" w:rsidRDefault="00D601DC" w:rsidP="005205A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D601DC" w:rsidRPr="005205AE" w:rsidRDefault="00D601DC" w:rsidP="005205A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D601DC" w:rsidRPr="005205AE" w:rsidRDefault="00D601DC" w:rsidP="005205A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D601DC" w:rsidRPr="005205AE" w:rsidRDefault="00D601DC" w:rsidP="005205A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D601DC" w:rsidRPr="005205AE" w:rsidRDefault="00D601DC" w:rsidP="005205A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D601DC" w:rsidRPr="005205AE" w:rsidRDefault="00D601DC" w:rsidP="005205A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D601DC" w:rsidRPr="005205AE" w:rsidRDefault="00D601DC" w:rsidP="005205A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D601DC" w:rsidRPr="005205AE" w:rsidRDefault="00D601DC" w:rsidP="005205A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D601DC" w:rsidRPr="005205AE" w:rsidRDefault="00D601DC" w:rsidP="005205A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D601DC" w:rsidRPr="005205AE" w:rsidRDefault="00D601DC" w:rsidP="005205A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D601DC" w:rsidRPr="005205AE" w:rsidRDefault="00D601DC" w:rsidP="005205A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D601DC" w:rsidRPr="005205AE" w:rsidRDefault="00D601DC" w:rsidP="005205A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D601DC" w:rsidRPr="005205AE" w:rsidTr="005205AE">
        <w:trPr>
          <w:trHeight w:val="680"/>
        </w:trPr>
        <w:tc>
          <w:tcPr>
            <w:tcW w:w="1021" w:type="dxa"/>
            <w:vAlign w:val="center"/>
          </w:tcPr>
          <w:p w:rsidR="00D601DC" w:rsidRPr="005205AE" w:rsidRDefault="005205AE" w:rsidP="005205A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天然气</w:t>
            </w:r>
          </w:p>
        </w:tc>
        <w:tc>
          <w:tcPr>
            <w:tcW w:w="1021" w:type="dxa"/>
            <w:vAlign w:val="center"/>
          </w:tcPr>
          <w:p w:rsidR="00D601DC" w:rsidRPr="005205AE" w:rsidRDefault="00D601DC" w:rsidP="005205A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D601DC" w:rsidRPr="005205AE" w:rsidRDefault="00D601DC" w:rsidP="005205A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D601DC" w:rsidRPr="005205AE" w:rsidRDefault="00D601DC" w:rsidP="005205A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D601DC" w:rsidRPr="005205AE" w:rsidRDefault="00D601DC" w:rsidP="005205A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D601DC" w:rsidRPr="005205AE" w:rsidRDefault="00D601DC" w:rsidP="005205A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D601DC" w:rsidRPr="005205AE" w:rsidRDefault="00D601DC" w:rsidP="005205A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D601DC" w:rsidRPr="005205AE" w:rsidRDefault="00D601DC" w:rsidP="005205A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D601DC" w:rsidRPr="005205AE" w:rsidRDefault="00D601DC" w:rsidP="005205A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D601DC" w:rsidRPr="005205AE" w:rsidRDefault="00D601DC" w:rsidP="005205A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D601DC" w:rsidRPr="005205AE" w:rsidRDefault="00D601DC" w:rsidP="005205A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D601DC" w:rsidRPr="005205AE" w:rsidRDefault="00D601DC" w:rsidP="005205A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D601DC" w:rsidRPr="005205AE" w:rsidRDefault="00D601DC" w:rsidP="005205A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D601DC" w:rsidRPr="005205AE" w:rsidRDefault="00D601DC" w:rsidP="005205A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D601DC" w:rsidRPr="005205AE" w:rsidRDefault="00D601DC" w:rsidP="005205A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D601DC" w:rsidRPr="005205AE" w:rsidRDefault="00D601DC" w:rsidP="005205A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</w:tbl>
    <w:p w:rsidR="00C71E40" w:rsidRDefault="000A27F1" w:rsidP="000A27F1">
      <w:pPr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填表人：                          </w:t>
      </w:r>
      <w:r w:rsidR="00AF44E3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5205AE">
        <w:rPr>
          <w:rFonts w:ascii="仿宋" w:eastAsia="仿宋" w:hAnsi="仿宋" w:hint="eastAsia"/>
          <w:kern w:val="0"/>
          <w:sz w:val="32"/>
          <w:szCs w:val="32"/>
        </w:rPr>
        <w:t xml:space="preserve">                                  电话：</w:t>
      </w:r>
      <w:r w:rsidR="00AF44E3">
        <w:rPr>
          <w:rFonts w:ascii="仿宋" w:eastAsia="仿宋" w:hAnsi="仿宋" w:hint="eastAsia"/>
          <w:kern w:val="0"/>
          <w:sz w:val="32"/>
          <w:szCs w:val="32"/>
        </w:rPr>
        <w:t xml:space="preserve"> </w:t>
      </w:r>
    </w:p>
    <w:p w:rsidR="00AF44E3" w:rsidRDefault="005205AE" w:rsidP="005205AE">
      <w:pPr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注：</w:t>
      </w:r>
      <w:r w:rsidR="00EC2737">
        <w:rPr>
          <w:rFonts w:ascii="仿宋" w:eastAsia="仿宋" w:hAnsi="仿宋" w:hint="eastAsia"/>
          <w:kern w:val="0"/>
          <w:sz w:val="32"/>
          <w:szCs w:val="32"/>
        </w:rPr>
        <w:t>本单位年度计划量若有调整则在备注栏中填写调整后的量。</w:t>
      </w:r>
    </w:p>
    <w:p w:rsidR="00D601DC" w:rsidRDefault="00D601DC" w:rsidP="00C71E40">
      <w:pPr>
        <w:jc w:val="center"/>
        <w:rPr>
          <w:rFonts w:ascii="仿宋" w:eastAsia="仿宋" w:hAnsi="仿宋"/>
          <w:kern w:val="0"/>
          <w:sz w:val="32"/>
          <w:szCs w:val="32"/>
        </w:rPr>
      </w:pPr>
    </w:p>
    <w:p w:rsidR="005205AE" w:rsidRDefault="005205AE" w:rsidP="00C71E40">
      <w:pPr>
        <w:rPr>
          <w:rFonts w:ascii="仿宋" w:eastAsia="仿宋" w:hAnsi="仿宋"/>
          <w:kern w:val="0"/>
          <w:sz w:val="32"/>
          <w:szCs w:val="32"/>
        </w:rPr>
      </w:pPr>
    </w:p>
    <w:p w:rsidR="00C71E40" w:rsidRDefault="00C71E40" w:rsidP="00C71E40">
      <w:pPr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附表2</w:t>
      </w:r>
    </w:p>
    <w:p w:rsidR="00C71E40" w:rsidRDefault="000A27F1" w:rsidP="000A27F1">
      <w:pPr>
        <w:jc w:val="center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2015年天然气</w:t>
      </w:r>
      <w:r w:rsidR="006947F5">
        <w:rPr>
          <w:rFonts w:ascii="仿宋" w:eastAsia="仿宋" w:hAnsi="仿宋" w:hint="eastAsia"/>
          <w:kern w:val="0"/>
          <w:sz w:val="32"/>
          <w:szCs w:val="32"/>
        </w:rPr>
        <w:t>购销合同签订情况</w:t>
      </w:r>
      <w:r w:rsidR="008D38EE">
        <w:rPr>
          <w:rFonts w:ascii="仿宋" w:eastAsia="仿宋" w:hAnsi="仿宋" w:hint="eastAsia"/>
          <w:kern w:val="0"/>
          <w:sz w:val="32"/>
          <w:szCs w:val="32"/>
        </w:rPr>
        <w:t>统计表</w:t>
      </w:r>
    </w:p>
    <w:p w:rsidR="000A27F1" w:rsidRDefault="000A27F1" w:rsidP="000A27F1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填表单位：                             </w:t>
      </w:r>
      <w:r w:rsidR="00AF44E3">
        <w:rPr>
          <w:rFonts w:ascii="仿宋" w:eastAsia="仿宋" w:hAnsi="仿宋" w:hint="eastAsia"/>
          <w:kern w:val="0"/>
          <w:sz w:val="32"/>
          <w:szCs w:val="32"/>
        </w:rPr>
        <w:t xml:space="preserve">                 </w:t>
      </w:r>
      <w:r>
        <w:rPr>
          <w:rFonts w:ascii="仿宋" w:eastAsia="仿宋" w:hAnsi="仿宋" w:hint="eastAsia"/>
          <w:kern w:val="0"/>
          <w:sz w:val="32"/>
          <w:szCs w:val="32"/>
        </w:rPr>
        <w:t>单位：万方</w:t>
      </w:r>
      <w:r w:rsidR="00AF44E3">
        <w:rPr>
          <w:rFonts w:ascii="仿宋" w:eastAsia="仿宋" w:hAnsi="仿宋" w:hint="eastAsia"/>
          <w:kern w:val="0"/>
          <w:sz w:val="32"/>
          <w:szCs w:val="32"/>
        </w:rPr>
        <w:t>，元/方</w:t>
      </w:r>
    </w:p>
    <w:tbl>
      <w:tblPr>
        <w:tblStyle w:val="a7"/>
        <w:tblW w:w="0" w:type="auto"/>
        <w:tblLook w:val="04A0"/>
      </w:tblPr>
      <w:tblGrid>
        <w:gridCol w:w="992"/>
        <w:gridCol w:w="1518"/>
        <w:gridCol w:w="717"/>
        <w:gridCol w:w="992"/>
        <w:gridCol w:w="709"/>
        <w:gridCol w:w="1417"/>
        <w:gridCol w:w="993"/>
        <w:gridCol w:w="1417"/>
        <w:gridCol w:w="992"/>
        <w:gridCol w:w="993"/>
        <w:gridCol w:w="1134"/>
        <w:gridCol w:w="1134"/>
        <w:gridCol w:w="1166"/>
      </w:tblGrid>
      <w:tr w:rsidR="001422E6" w:rsidRPr="00BE1B6A" w:rsidTr="001422E6">
        <w:tc>
          <w:tcPr>
            <w:tcW w:w="992" w:type="dxa"/>
            <w:vMerge w:val="restart"/>
            <w:vAlign w:val="center"/>
          </w:tcPr>
          <w:p w:rsidR="001422E6" w:rsidRPr="00BE1B6A" w:rsidRDefault="001422E6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E1B6A">
              <w:rPr>
                <w:rFonts w:ascii="仿宋" w:eastAsia="仿宋" w:hAnsi="仿宋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518" w:type="dxa"/>
            <w:vMerge w:val="restart"/>
            <w:vAlign w:val="center"/>
          </w:tcPr>
          <w:p w:rsidR="001422E6" w:rsidRPr="00BE1B6A" w:rsidRDefault="001422E6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E1B6A">
              <w:rPr>
                <w:rFonts w:ascii="仿宋" w:eastAsia="仿宋" w:hAnsi="仿宋" w:hint="eastAsia"/>
                <w:kern w:val="0"/>
                <w:sz w:val="24"/>
                <w:szCs w:val="24"/>
              </w:rPr>
              <w:t>用户企业名称</w:t>
            </w:r>
          </w:p>
        </w:tc>
        <w:tc>
          <w:tcPr>
            <w:tcW w:w="717" w:type="dxa"/>
            <w:vMerge w:val="restart"/>
            <w:vAlign w:val="center"/>
          </w:tcPr>
          <w:p w:rsidR="001422E6" w:rsidRPr="00BE1B6A" w:rsidRDefault="001422E6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E1B6A">
              <w:rPr>
                <w:rFonts w:ascii="仿宋" w:eastAsia="仿宋" w:hAnsi="仿宋" w:hint="eastAsia"/>
                <w:kern w:val="0"/>
                <w:sz w:val="24"/>
                <w:szCs w:val="24"/>
              </w:rPr>
              <w:t>用气性质</w:t>
            </w:r>
          </w:p>
        </w:tc>
        <w:tc>
          <w:tcPr>
            <w:tcW w:w="992" w:type="dxa"/>
            <w:vMerge w:val="restart"/>
            <w:vAlign w:val="center"/>
          </w:tcPr>
          <w:p w:rsidR="001422E6" w:rsidRPr="00BE1B6A" w:rsidRDefault="001422E6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E1B6A">
              <w:rPr>
                <w:rFonts w:ascii="仿宋" w:eastAsia="仿宋" w:hAnsi="仿宋" w:hint="eastAsia"/>
                <w:kern w:val="0"/>
                <w:sz w:val="24"/>
                <w:szCs w:val="24"/>
              </w:rPr>
              <w:t>是否签订合同</w:t>
            </w:r>
          </w:p>
        </w:tc>
        <w:tc>
          <w:tcPr>
            <w:tcW w:w="709" w:type="dxa"/>
            <w:vMerge w:val="restart"/>
            <w:vAlign w:val="center"/>
          </w:tcPr>
          <w:p w:rsidR="001422E6" w:rsidRDefault="001422E6" w:rsidP="001422E6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合同编号</w:t>
            </w:r>
          </w:p>
        </w:tc>
        <w:tc>
          <w:tcPr>
            <w:tcW w:w="1417" w:type="dxa"/>
            <w:vMerge w:val="restart"/>
            <w:vAlign w:val="center"/>
          </w:tcPr>
          <w:p w:rsidR="001422E6" w:rsidRPr="00BE1B6A" w:rsidRDefault="001422E6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用户</w:t>
            </w:r>
            <w:r w:rsidRPr="00BE1B6A">
              <w:rPr>
                <w:rFonts w:ascii="仿宋" w:eastAsia="仿宋" w:hAnsi="仿宋" w:hint="eastAsia"/>
                <w:kern w:val="0"/>
                <w:sz w:val="24"/>
                <w:szCs w:val="24"/>
              </w:rPr>
              <w:t>年度用气需求</w:t>
            </w:r>
          </w:p>
        </w:tc>
        <w:tc>
          <w:tcPr>
            <w:tcW w:w="993" w:type="dxa"/>
            <w:vMerge w:val="restart"/>
            <w:vAlign w:val="center"/>
          </w:tcPr>
          <w:p w:rsidR="001422E6" w:rsidRPr="00BE1B6A" w:rsidRDefault="001422E6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E1B6A">
              <w:rPr>
                <w:rFonts w:ascii="仿宋" w:eastAsia="仿宋" w:hAnsi="仿宋" w:hint="eastAsia"/>
                <w:kern w:val="0"/>
                <w:sz w:val="24"/>
                <w:szCs w:val="24"/>
              </w:rPr>
              <w:t>合同签订气量</w:t>
            </w:r>
          </w:p>
        </w:tc>
        <w:tc>
          <w:tcPr>
            <w:tcW w:w="1417" w:type="dxa"/>
            <w:vMerge w:val="restart"/>
            <w:vAlign w:val="center"/>
          </w:tcPr>
          <w:p w:rsidR="001422E6" w:rsidRPr="00BE1B6A" w:rsidRDefault="001422E6" w:rsidP="003B3A39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E1B6A">
              <w:rPr>
                <w:rFonts w:ascii="仿宋" w:eastAsia="仿宋" w:hAnsi="仿宋" w:hint="eastAsia"/>
                <w:kern w:val="0"/>
                <w:sz w:val="24"/>
                <w:szCs w:val="24"/>
              </w:rPr>
              <w:t>1-</w:t>
            </w:r>
            <w:r w:rsidR="00FA1346">
              <w:rPr>
                <w:rFonts w:ascii="仿宋" w:eastAsia="仿宋" w:hAnsi="仿宋" w:hint="eastAsia"/>
                <w:kern w:val="0"/>
                <w:sz w:val="24"/>
                <w:szCs w:val="24"/>
              </w:rPr>
              <w:t>8</w:t>
            </w:r>
            <w:r w:rsidRPr="00BE1B6A">
              <w:rPr>
                <w:rFonts w:ascii="仿宋" w:eastAsia="仿宋" w:hAnsi="仿宋" w:hint="eastAsia"/>
                <w:kern w:val="0"/>
                <w:sz w:val="24"/>
                <w:szCs w:val="24"/>
              </w:rPr>
              <w:t>月实际</w:t>
            </w:r>
            <w:r w:rsidR="003B3A39">
              <w:rPr>
                <w:rFonts w:ascii="仿宋" w:eastAsia="仿宋" w:hAnsi="仿宋" w:hint="eastAsia"/>
                <w:kern w:val="0"/>
                <w:sz w:val="24"/>
                <w:szCs w:val="24"/>
              </w:rPr>
              <w:t>商品</w:t>
            </w:r>
            <w:r w:rsidRPr="00BE1B6A">
              <w:rPr>
                <w:rFonts w:ascii="仿宋" w:eastAsia="仿宋" w:hAnsi="仿宋" w:hint="eastAsia"/>
                <w:kern w:val="0"/>
                <w:sz w:val="24"/>
                <w:szCs w:val="24"/>
              </w:rPr>
              <w:t>量</w:t>
            </w:r>
          </w:p>
        </w:tc>
        <w:tc>
          <w:tcPr>
            <w:tcW w:w="1985" w:type="dxa"/>
            <w:gridSpan w:val="2"/>
            <w:vAlign w:val="center"/>
          </w:tcPr>
          <w:p w:rsidR="001422E6" w:rsidRPr="00BE1B6A" w:rsidRDefault="001422E6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E1B6A">
              <w:rPr>
                <w:rFonts w:ascii="仿宋" w:eastAsia="仿宋" w:hAnsi="仿宋" w:hint="eastAsia"/>
                <w:kern w:val="0"/>
                <w:sz w:val="24"/>
                <w:szCs w:val="24"/>
              </w:rPr>
              <w:t>1-3月执行价格</w:t>
            </w:r>
          </w:p>
        </w:tc>
        <w:tc>
          <w:tcPr>
            <w:tcW w:w="2268" w:type="dxa"/>
            <w:gridSpan w:val="2"/>
            <w:vAlign w:val="center"/>
          </w:tcPr>
          <w:p w:rsidR="001422E6" w:rsidRPr="00BE1B6A" w:rsidRDefault="001422E6" w:rsidP="001422E6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E1B6A">
              <w:rPr>
                <w:rFonts w:ascii="仿宋" w:eastAsia="仿宋" w:hAnsi="仿宋" w:hint="eastAsia"/>
                <w:kern w:val="0"/>
                <w:sz w:val="24"/>
                <w:szCs w:val="24"/>
              </w:rPr>
              <w:t>4月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1日后执行</w:t>
            </w:r>
            <w:r w:rsidRPr="00BE1B6A">
              <w:rPr>
                <w:rFonts w:ascii="仿宋" w:eastAsia="仿宋" w:hAnsi="仿宋" w:hint="eastAsia"/>
                <w:kern w:val="0"/>
                <w:sz w:val="24"/>
                <w:szCs w:val="24"/>
              </w:rPr>
              <w:t>价格</w:t>
            </w:r>
          </w:p>
        </w:tc>
        <w:tc>
          <w:tcPr>
            <w:tcW w:w="1166" w:type="dxa"/>
            <w:vAlign w:val="center"/>
          </w:tcPr>
          <w:p w:rsidR="001422E6" w:rsidRPr="00BE1B6A" w:rsidRDefault="001422E6" w:rsidP="00BE1B6A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备注</w:t>
            </w:r>
          </w:p>
        </w:tc>
      </w:tr>
      <w:tr w:rsidR="001422E6" w:rsidRPr="00BE1B6A" w:rsidTr="006947F5">
        <w:tc>
          <w:tcPr>
            <w:tcW w:w="992" w:type="dxa"/>
            <w:vMerge/>
            <w:vAlign w:val="center"/>
          </w:tcPr>
          <w:p w:rsidR="001422E6" w:rsidRPr="00BE1B6A" w:rsidRDefault="001422E6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vMerge/>
            <w:vAlign w:val="center"/>
          </w:tcPr>
          <w:p w:rsidR="001422E6" w:rsidRPr="00BE1B6A" w:rsidRDefault="001422E6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vMerge/>
            <w:vAlign w:val="center"/>
          </w:tcPr>
          <w:p w:rsidR="001422E6" w:rsidRPr="00BE1B6A" w:rsidRDefault="001422E6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422E6" w:rsidRPr="00BE1B6A" w:rsidRDefault="001422E6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422E6" w:rsidRDefault="001422E6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422E6" w:rsidRDefault="001422E6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1422E6" w:rsidRPr="00BE1B6A" w:rsidRDefault="001422E6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422E6" w:rsidRPr="00BE1B6A" w:rsidRDefault="001422E6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422E6" w:rsidRPr="00BE1B6A" w:rsidRDefault="001422E6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应执行价格</w:t>
            </w:r>
          </w:p>
        </w:tc>
        <w:tc>
          <w:tcPr>
            <w:tcW w:w="993" w:type="dxa"/>
            <w:vAlign w:val="center"/>
          </w:tcPr>
          <w:p w:rsidR="001422E6" w:rsidRPr="00BE1B6A" w:rsidRDefault="001422E6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实际执行价格</w:t>
            </w:r>
          </w:p>
        </w:tc>
        <w:tc>
          <w:tcPr>
            <w:tcW w:w="1134" w:type="dxa"/>
            <w:vAlign w:val="center"/>
          </w:tcPr>
          <w:p w:rsidR="001422E6" w:rsidRPr="00BE1B6A" w:rsidRDefault="001422E6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应执行价格</w:t>
            </w:r>
          </w:p>
        </w:tc>
        <w:tc>
          <w:tcPr>
            <w:tcW w:w="1134" w:type="dxa"/>
            <w:vAlign w:val="center"/>
          </w:tcPr>
          <w:p w:rsidR="001422E6" w:rsidRPr="00BE1B6A" w:rsidRDefault="001422E6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实际执行价格</w:t>
            </w:r>
          </w:p>
        </w:tc>
        <w:tc>
          <w:tcPr>
            <w:tcW w:w="1166" w:type="dxa"/>
            <w:vAlign w:val="center"/>
          </w:tcPr>
          <w:p w:rsidR="001422E6" w:rsidRDefault="001422E6" w:rsidP="00BE1B6A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6947F5" w:rsidRPr="00BE1B6A" w:rsidTr="00C261D6">
        <w:tc>
          <w:tcPr>
            <w:tcW w:w="992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6947F5" w:rsidRPr="00BE1B6A" w:rsidTr="00C261D6">
        <w:tc>
          <w:tcPr>
            <w:tcW w:w="992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6947F5" w:rsidRPr="00BE1B6A" w:rsidTr="00C261D6">
        <w:tc>
          <w:tcPr>
            <w:tcW w:w="992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6947F5" w:rsidRPr="00BE1B6A" w:rsidTr="00C261D6">
        <w:tc>
          <w:tcPr>
            <w:tcW w:w="992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6947F5" w:rsidRPr="00BE1B6A" w:rsidTr="00C261D6">
        <w:tc>
          <w:tcPr>
            <w:tcW w:w="992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6947F5" w:rsidRPr="00BE1B6A" w:rsidTr="00C261D6">
        <w:tc>
          <w:tcPr>
            <w:tcW w:w="992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6947F5" w:rsidRPr="00BE1B6A" w:rsidTr="00C261D6">
        <w:tc>
          <w:tcPr>
            <w:tcW w:w="992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1422E6" w:rsidRPr="00BE1B6A" w:rsidTr="001422E6">
        <w:tc>
          <w:tcPr>
            <w:tcW w:w="992" w:type="dxa"/>
          </w:tcPr>
          <w:p w:rsidR="001422E6" w:rsidRDefault="001422E6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2016" w:type="dxa"/>
            <w:gridSpan w:val="11"/>
            <w:vAlign w:val="center"/>
          </w:tcPr>
          <w:p w:rsidR="001422E6" w:rsidRPr="00BE1B6A" w:rsidRDefault="001422E6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内部企业用气</w:t>
            </w:r>
          </w:p>
        </w:tc>
        <w:tc>
          <w:tcPr>
            <w:tcW w:w="1166" w:type="dxa"/>
          </w:tcPr>
          <w:p w:rsidR="001422E6" w:rsidRDefault="001422E6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6947F5" w:rsidRPr="00BE1B6A" w:rsidTr="00C261D6">
        <w:tc>
          <w:tcPr>
            <w:tcW w:w="992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6947F5" w:rsidRPr="00BE1B6A" w:rsidTr="00C261D6">
        <w:tc>
          <w:tcPr>
            <w:tcW w:w="992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6947F5" w:rsidRPr="00BE1B6A" w:rsidTr="00C261D6">
        <w:tc>
          <w:tcPr>
            <w:tcW w:w="992" w:type="dxa"/>
            <w:vAlign w:val="center"/>
          </w:tcPr>
          <w:p w:rsidR="006947F5" w:rsidRPr="00BE1B6A" w:rsidRDefault="00693CBC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1518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947F5" w:rsidRPr="00BE1B6A" w:rsidRDefault="006947F5" w:rsidP="00AF4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</w:tbl>
    <w:p w:rsidR="000A27F1" w:rsidRDefault="00BE1B6A" w:rsidP="00BE1B6A">
      <w:pPr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 填表人：                                                        联系电话：</w:t>
      </w:r>
    </w:p>
    <w:p w:rsidR="00C93CB5" w:rsidRDefault="00BE1B6A" w:rsidP="00F329F1">
      <w:pPr>
        <w:rPr>
          <w:rFonts w:ascii="仿宋" w:eastAsia="仿宋" w:hAnsi="仿宋"/>
          <w:kern w:val="0"/>
          <w:sz w:val="24"/>
          <w:szCs w:val="24"/>
        </w:rPr>
      </w:pPr>
      <w:r w:rsidRPr="00BE1B6A">
        <w:rPr>
          <w:rFonts w:ascii="仿宋" w:eastAsia="仿宋" w:hAnsi="仿宋" w:hint="eastAsia"/>
          <w:kern w:val="0"/>
          <w:sz w:val="24"/>
          <w:szCs w:val="24"/>
        </w:rPr>
        <w:t>注：</w:t>
      </w:r>
      <w:r w:rsidR="00F329F1">
        <w:rPr>
          <w:rFonts w:ascii="仿宋" w:eastAsia="仿宋" w:hAnsi="仿宋" w:hint="eastAsia"/>
          <w:kern w:val="0"/>
          <w:sz w:val="24"/>
          <w:szCs w:val="24"/>
        </w:rPr>
        <w:t>1、用气性质主要指城市燃气（采暖锅炉用气、车用气）、</w:t>
      </w:r>
      <w:r w:rsidR="00152282">
        <w:rPr>
          <w:rFonts w:ascii="仿宋" w:eastAsia="仿宋" w:hAnsi="仿宋" w:hint="eastAsia"/>
          <w:kern w:val="0"/>
          <w:sz w:val="24"/>
          <w:szCs w:val="24"/>
        </w:rPr>
        <w:t>工业、化肥</w:t>
      </w:r>
      <w:r w:rsidR="007252F0">
        <w:rPr>
          <w:rFonts w:ascii="仿宋" w:eastAsia="仿宋" w:hAnsi="仿宋" w:hint="eastAsia"/>
          <w:kern w:val="0"/>
          <w:sz w:val="24"/>
          <w:szCs w:val="24"/>
        </w:rPr>
        <w:t>、LNG</w:t>
      </w:r>
      <w:r w:rsidR="006A2401">
        <w:rPr>
          <w:rFonts w:ascii="仿宋" w:eastAsia="仿宋" w:hAnsi="仿宋" w:hint="eastAsia"/>
          <w:kern w:val="0"/>
          <w:sz w:val="24"/>
          <w:szCs w:val="24"/>
        </w:rPr>
        <w:t>，其中燃气企业</w:t>
      </w:r>
      <w:r w:rsidR="003B3A39">
        <w:rPr>
          <w:rFonts w:ascii="仿宋" w:eastAsia="仿宋" w:hAnsi="仿宋" w:hint="eastAsia"/>
          <w:kern w:val="0"/>
          <w:sz w:val="24"/>
          <w:szCs w:val="24"/>
        </w:rPr>
        <w:t>天然气用量按用气性质分开填写。</w:t>
      </w:r>
    </w:p>
    <w:p w:rsidR="00CB3DEC" w:rsidRDefault="00F329F1" w:rsidP="00CB3DEC">
      <w:pPr>
        <w:ind w:firstLine="465"/>
        <w:rPr>
          <w:rFonts w:ascii="仿宋" w:eastAsia="仿宋" w:hAnsi="仿宋"/>
          <w:kern w:val="0"/>
          <w:sz w:val="24"/>
          <w:szCs w:val="24"/>
        </w:rPr>
      </w:pPr>
      <w:r>
        <w:rPr>
          <w:rFonts w:ascii="仿宋" w:eastAsia="仿宋" w:hAnsi="仿宋" w:hint="eastAsia"/>
          <w:kern w:val="0"/>
          <w:sz w:val="24"/>
          <w:szCs w:val="24"/>
        </w:rPr>
        <w:t>2</w:t>
      </w:r>
      <w:r w:rsidR="00CB3DEC">
        <w:rPr>
          <w:rFonts w:ascii="仿宋" w:eastAsia="仿宋" w:hAnsi="仿宋" w:hint="eastAsia"/>
          <w:kern w:val="0"/>
          <w:sz w:val="24"/>
          <w:szCs w:val="24"/>
        </w:rPr>
        <w:t>、年度用气量小于100万方用户合并为“小用户”，在备注说明小用户数量。</w:t>
      </w:r>
    </w:p>
    <w:p w:rsidR="00002DFD" w:rsidRDefault="00002DFD" w:rsidP="00BE1B6A">
      <w:pPr>
        <w:rPr>
          <w:rFonts w:ascii="仿宋" w:eastAsia="仿宋" w:hAnsi="仿宋"/>
          <w:kern w:val="0"/>
          <w:sz w:val="32"/>
          <w:szCs w:val="32"/>
        </w:rPr>
      </w:pPr>
    </w:p>
    <w:p w:rsidR="00C93CB5" w:rsidRDefault="00C93CB5" w:rsidP="00BE1B6A">
      <w:pPr>
        <w:rPr>
          <w:rFonts w:ascii="仿宋" w:eastAsia="仿宋" w:hAnsi="仿宋"/>
          <w:kern w:val="0"/>
          <w:sz w:val="32"/>
          <w:szCs w:val="32"/>
        </w:rPr>
      </w:pPr>
      <w:r w:rsidRPr="00C93CB5">
        <w:rPr>
          <w:rFonts w:ascii="仿宋" w:eastAsia="仿宋" w:hAnsi="仿宋" w:hint="eastAsia"/>
          <w:kern w:val="0"/>
          <w:sz w:val="32"/>
          <w:szCs w:val="32"/>
        </w:rPr>
        <w:lastRenderedPageBreak/>
        <w:t>附表3</w:t>
      </w:r>
    </w:p>
    <w:p w:rsidR="00C93CB5" w:rsidRDefault="00C93CB5" w:rsidP="00C93CB5">
      <w:pPr>
        <w:jc w:val="center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2015年天然气</w:t>
      </w:r>
      <w:r w:rsidR="00AB1A5E">
        <w:rPr>
          <w:rFonts w:ascii="仿宋" w:eastAsia="仿宋" w:hAnsi="仿宋" w:hint="eastAsia"/>
          <w:kern w:val="0"/>
          <w:sz w:val="32"/>
          <w:szCs w:val="32"/>
        </w:rPr>
        <w:t>商品量</w:t>
      </w:r>
      <w:r w:rsidR="00E45148">
        <w:rPr>
          <w:rFonts w:ascii="仿宋" w:eastAsia="仿宋" w:hAnsi="仿宋" w:hint="eastAsia"/>
          <w:kern w:val="0"/>
          <w:sz w:val="32"/>
          <w:szCs w:val="32"/>
        </w:rPr>
        <w:t>月度</w:t>
      </w:r>
      <w:r>
        <w:rPr>
          <w:rFonts w:ascii="仿宋" w:eastAsia="仿宋" w:hAnsi="仿宋" w:hint="eastAsia"/>
          <w:kern w:val="0"/>
          <w:sz w:val="32"/>
          <w:szCs w:val="32"/>
        </w:rPr>
        <w:t>明细表</w:t>
      </w:r>
    </w:p>
    <w:p w:rsidR="00C93CB5" w:rsidRDefault="00C93CB5" w:rsidP="00C93CB5">
      <w:pPr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填表单位：                                                             单位：万方</w:t>
      </w:r>
    </w:p>
    <w:tbl>
      <w:tblPr>
        <w:tblStyle w:val="a7"/>
        <w:tblW w:w="5000" w:type="pct"/>
        <w:tblLook w:val="04A0"/>
      </w:tblPr>
      <w:tblGrid>
        <w:gridCol w:w="906"/>
        <w:gridCol w:w="2809"/>
        <w:gridCol w:w="1184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  <w:gridCol w:w="1095"/>
        <w:gridCol w:w="1331"/>
      </w:tblGrid>
      <w:tr w:rsidR="003B3A39" w:rsidRPr="00C93CB5" w:rsidTr="003B3A39">
        <w:tc>
          <w:tcPr>
            <w:tcW w:w="676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C93CB5">
              <w:rPr>
                <w:rFonts w:ascii="仿宋" w:eastAsia="仿宋" w:hAnsi="仿宋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093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C93CB5">
              <w:rPr>
                <w:rFonts w:ascii="仿宋" w:eastAsia="仿宋" w:hAnsi="仿宋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882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用气性质</w:t>
            </w: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C93CB5">
              <w:rPr>
                <w:rFonts w:ascii="仿宋" w:eastAsia="仿宋" w:hAnsi="仿宋" w:hint="eastAsia"/>
                <w:kern w:val="0"/>
                <w:sz w:val="24"/>
                <w:szCs w:val="24"/>
              </w:rPr>
              <w:t>1月</w:t>
            </w: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C93CB5">
              <w:rPr>
                <w:rFonts w:ascii="仿宋" w:eastAsia="仿宋" w:hAnsi="仿宋" w:hint="eastAsia"/>
                <w:kern w:val="0"/>
                <w:sz w:val="24"/>
                <w:szCs w:val="24"/>
              </w:rPr>
              <w:t>2月</w:t>
            </w: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C93CB5">
              <w:rPr>
                <w:rFonts w:ascii="仿宋" w:eastAsia="仿宋" w:hAnsi="仿宋" w:hint="eastAsia"/>
                <w:kern w:val="0"/>
                <w:sz w:val="24"/>
                <w:szCs w:val="24"/>
              </w:rPr>
              <w:t>3月</w:t>
            </w: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C93CB5">
              <w:rPr>
                <w:rFonts w:ascii="仿宋" w:eastAsia="仿宋" w:hAnsi="仿宋" w:hint="eastAsia"/>
                <w:kern w:val="0"/>
                <w:sz w:val="24"/>
                <w:szCs w:val="24"/>
              </w:rPr>
              <w:t>4月</w:t>
            </w: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C93CB5">
              <w:rPr>
                <w:rFonts w:ascii="仿宋" w:eastAsia="仿宋" w:hAnsi="仿宋" w:hint="eastAsia"/>
                <w:kern w:val="0"/>
                <w:sz w:val="24"/>
                <w:szCs w:val="24"/>
              </w:rPr>
              <w:t>5月</w:t>
            </w: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C93CB5">
              <w:rPr>
                <w:rFonts w:ascii="仿宋" w:eastAsia="仿宋" w:hAnsi="仿宋" w:hint="eastAsia"/>
                <w:kern w:val="0"/>
                <w:sz w:val="24"/>
                <w:szCs w:val="24"/>
              </w:rPr>
              <w:t>6月</w:t>
            </w: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C93CB5">
              <w:rPr>
                <w:rFonts w:ascii="仿宋" w:eastAsia="仿宋" w:hAnsi="仿宋" w:hint="eastAsia"/>
                <w:kern w:val="0"/>
                <w:sz w:val="24"/>
                <w:szCs w:val="24"/>
              </w:rPr>
              <w:t>7月</w:t>
            </w: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C93CB5">
              <w:rPr>
                <w:rFonts w:ascii="仿宋" w:eastAsia="仿宋" w:hAnsi="仿宋" w:hint="eastAsia"/>
                <w:kern w:val="0"/>
                <w:sz w:val="24"/>
                <w:szCs w:val="24"/>
              </w:rPr>
              <w:t>8月</w:t>
            </w: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9月</w:t>
            </w: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10-12月</w:t>
            </w:r>
          </w:p>
        </w:tc>
        <w:tc>
          <w:tcPr>
            <w:tcW w:w="992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C93CB5">
              <w:rPr>
                <w:rFonts w:ascii="仿宋" w:eastAsia="仿宋" w:hAnsi="仿宋" w:hint="eastAsia"/>
                <w:kern w:val="0"/>
                <w:sz w:val="24"/>
                <w:szCs w:val="24"/>
              </w:rPr>
              <w:t>备注</w:t>
            </w:r>
          </w:p>
        </w:tc>
      </w:tr>
      <w:tr w:rsidR="003B3A39" w:rsidRPr="00C93CB5" w:rsidTr="003B3A39">
        <w:tc>
          <w:tcPr>
            <w:tcW w:w="676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093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82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3B3A39" w:rsidRPr="00C93CB5" w:rsidTr="003B3A39">
        <w:tc>
          <w:tcPr>
            <w:tcW w:w="676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093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82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3B3A39" w:rsidRPr="00C93CB5" w:rsidTr="003B3A39">
        <w:tc>
          <w:tcPr>
            <w:tcW w:w="676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093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82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3B3A39" w:rsidRPr="00C93CB5" w:rsidTr="003B3A39">
        <w:tc>
          <w:tcPr>
            <w:tcW w:w="676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093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82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3B3A39" w:rsidRPr="00C93CB5" w:rsidTr="003B3A39">
        <w:tc>
          <w:tcPr>
            <w:tcW w:w="676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093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82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3B3A39" w:rsidRPr="00C93CB5" w:rsidTr="003B3A39">
        <w:tc>
          <w:tcPr>
            <w:tcW w:w="676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093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82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3B3A39" w:rsidRPr="00C93CB5" w:rsidTr="003B3A39">
        <w:tc>
          <w:tcPr>
            <w:tcW w:w="676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093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82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3B3A39" w:rsidRPr="00C93CB5" w:rsidTr="003B3A39">
        <w:tc>
          <w:tcPr>
            <w:tcW w:w="676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093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82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3B3A39" w:rsidRPr="00C93CB5" w:rsidTr="003B3A39">
        <w:tc>
          <w:tcPr>
            <w:tcW w:w="567" w:type="dxa"/>
            <w:gridSpan w:val="14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内部企业用气</w:t>
            </w:r>
          </w:p>
        </w:tc>
      </w:tr>
      <w:tr w:rsidR="003B3A39" w:rsidRPr="00C93CB5" w:rsidTr="003B3A39">
        <w:tc>
          <w:tcPr>
            <w:tcW w:w="676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093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3B3A39" w:rsidRPr="00C93CB5" w:rsidTr="003B3A39">
        <w:tc>
          <w:tcPr>
            <w:tcW w:w="676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093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3B3A39" w:rsidRPr="00C93CB5" w:rsidTr="003B3A39">
        <w:tc>
          <w:tcPr>
            <w:tcW w:w="567" w:type="dxa"/>
            <w:gridSpan w:val="14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系统损耗及生活用气</w:t>
            </w:r>
          </w:p>
        </w:tc>
      </w:tr>
      <w:tr w:rsidR="003B3A39" w:rsidRPr="00C93CB5" w:rsidTr="003B3A39">
        <w:tc>
          <w:tcPr>
            <w:tcW w:w="676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093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3B3A39" w:rsidRPr="00C93CB5" w:rsidRDefault="003B3A39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693CBC" w:rsidRPr="00C93CB5" w:rsidTr="003B3A39">
        <w:tc>
          <w:tcPr>
            <w:tcW w:w="676" w:type="dxa"/>
          </w:tcPr>
          <w:p w:rsidR="00693CBC" w:rsidRPr="00C93CB5" w:rsidRDefault="00693CBC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2093" w:type="dxa"/>
          </w:tcPr>
          <w:p w:rsidR="00693CBC" w:rsidRPr="00C93CB5" w:rsidRDefault="00693CBC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693CBC" w:rsidRPr="00C93CB5" w:rsidRDefault="00693CBC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693CBC" w:rsidRPr="00C93CB5" w:rsidRDefault="00693CBC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693CBC" w:rsidRPr="00C93CB5" w:rsidRDefault="00693CBC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693CBC" w:rsidRPr="00C93CB5" w:rsidRDefault="00693CBC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693CBC" w:rsidRPr="00C93CB5" w:rsidRDefault="00693CBC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693CBC" w:rsidRPr="00C93CB5" w:rsidRDefault="00693CBC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693CBC" w:rsidRPr="00C93CB5" w:rsidRDefault="00693CBC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693CBC" w:rsidRPr="00C93CB5" w:rsidRDefault="00693CBC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693CBC" w:rsidRPr="00C93CB5" w:rsidRDefault="00693CBC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693CBC" w:rsidRPr="00C93CB5" w:rsidRDefault="00693CBC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693CBC" w:rsidRPr="00C93CB5" w:rsidRDefault="00693CBC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93CBC" w:rsidRPr="00C93CB5" w:rsidRDefault="00693CBC" w:rsidP="00C93CB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</w:tbl>
    <w:p w:rsidR="00C93CB5" w:rsidRDefault="00C93CB5" w:rsidP="00C93CB5">
      <w:pPr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填表人：                            </w:t>
      </w:r>
      <w:r w:rsidR="00040BFC">
        <w:rPr>
          <w:rFonts w:ascii="仿宋" w:eastAsia="仿宋" w:hAnsi="仿宋" w:hint="eastAsia"/>
          <w:kern w:val="0"/>
          <w:sz w:val="32"/>
          <w:szCs w:val="32"/>
        </w:rPr>
        <w:t xml:space="preserve">                           </w:t>
      </w:r>
      <w:r>
        <w:rPr>
          <w:rFonts w:ascii="仿宋" w:eastAsia="仿宋" w:hAnsi="仿宋" w:hint="eastAsia"/>
          <w:kern w:val="0"/>
          <w:sz w:val="32"/>
          <w:szCs w:val="32"/>
        </w:rPr>
        <w:t>联系电话：</w:t>
      </w:r>
    </w:p>
    <w:p w:rsidR="00550A67" w:rsidRDefault="00C93CB5" w:rsidP="00550A67">
      <w:pPr>
        <w:rPr>
          <w:rFonts w:ascii="仿宋" w:eastAsia="仿宋" w:hAnsi="仿宋"/>
          <w:kern w:val="0"/>
          <w:sz w:val="24"/>
          <w:szCs w:val="24"/>
        </w:rPr>
      </w:pPr>
      <w:r w:rsidRPr="00550A67">
        <w:rPr>
          <w:rFonts w:ascii="仿宋" w:eastAsia="仿宋" w:hAnsi="仿宋" w:hint="eastAsia"/>
          <w:kern w:val="0"/>
          <w:sz w:val="24"/>
          <w:szCs w:val="24"/>
        </w:rPr>
        <w:t>注：</w:t>
      </w:r>
      <w:r w:rsidR="00550A67">
        <w:rPr>
          <w:rFonts w:ascii="仿宋" w:eastAsia="仿宋" w:hAnsi="仿宋" w:hint="eastAsia"/>
          <w:kern w:val="0"/>
          <w:sz w:val="24"/>
          <w:szCs w:val="24"/>
        </w:rPr>
        <w:t>1、用气性质主要指城市燃气（采暖锅炉用气、车用气）、工业、化肥、LNG。</w:t>
      </w:r>
    </w:p>
    <w:p w:rsidR="00550A67" w:rsidRDefault="00550A67" w:rsidP="00550A67">
      <w:pPr>
        <w:ind w:firstLine="465"/>
        <w:rPr>
          <w:rFonts w:ascii="仿宋" w:eastAsia="仿宋" w:hAnsi="仿宋"/>
          <w:kern w:val="0"/>
          <w:sz w:val="24"/>
          <w:szCs w:val="24"/>
        </w:rPr>
      </w:pPr>
      <w:r>
        <w:rPr>
          <w:rFonts w:ascii="仿宋" w:eastAsia="仿宋" w:hAnsi="仿宋" w:hint="eastAsia"/>
          <w:kern w:val="0"/>
          <w:sz w:val="24"/>
          <w:szCs w:val="24"/>
        </w:rPr>
        <w:t>2、年度用气量小于100万方用户合并为“小用户”，在备注说明小用户数量。</w:t>
      </w:r>
    </w:p>
    <w:p w:rsidR="001B0E98" w:rsidRDefault="001B0E98" w:rsidP="00550A67">
      <w:pPr>
        <w:ind w:firstLine="465"/>
        <w:rPr>
          <w:rFonts w:ascii="仿宋" w:eastAsia="仿宋" w:hAnsi="仿宋"/>
          <w:kern w:val="0"/>
          <w:sz w:val="24"/>
          <w:szCs w:val="24"/>
        </w:rPr>
      </w:pPr>
      <w:r>
        <w:rPr>
          <w:rFonts w:ascii="仿宋" w:eastAsia="仿宋" w:hAnsi="仿宋" w:hint="eastAsia"/>
          <w:kern w:val="0"/>
          <w:sz w:val="24"/>
          <w:szCs w:val="24"/>
        </w:rPr>
        <w:t>3、1-8月为实际商品量，9-12月为计划商品量。</w:t>
      </w:r>
    </w:p>
    <w:p w:rsidR="00F329F1" w:rsidRDefault="00F329F1" w:rsidP="00F329F1">
      <w:pPr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附表4</w:t>
      </w:r>
    </w:p>
    <w:p w:rsidR="00E45148" w:rsidRDefault="00E45148" w:rsidP="00E45148">
      <w:pPr>
        <w:jc w:val="center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2015年</w:t>
      </w:r>
      <w:r w:rsidR="001B0E98">
        <w:rPr>
          <w:rFonts w:ascii="仿宋" w:eastAsia="仿宋" w:hAnsi="仿宋" w:hint="eastAsia"/>
          <w:kern w:val="0"/>
          <w:sz w:val="32"/>
          <w:szCs w:val="32"/>
        </w:rPr>
        <w:t>10</w:t>
      </w:r>
      <w:r w:rsidR="00C2235C">
        <w:rPr>
          <w:rFonts w:ascii="仿宋" w:eastAsia="仿宋" w:hAnsi="仿宋" w:hint="eastAsia"/>
          <w:kern w:val="0"/>
          <w:sz w:val="32"/>
          <w:szCs w:val="32"/>
        </w:rPr>
        <w:t>月</w:t>
      </w:r>
      <w:r w:rsidR="001B0E98">
        <w:rPr>
          <w:rFonts w:ascii="仿宋" w:eastAsia="仿宋" w:hAnsi="仿宋" w:hint="eastAsia"/>
          <w:kern w:val="0"/>
          <w:sz w:val="32"/>
          <w:szCs w:val="32"/>
        </w:rPr>
        <w:t>-2016年4月</w:t>
      </w:r>
      <w:r>
        <w:rPr>
          <w:rFonts w:ascii="仿宋" w:eastAsia="仿宋" w:hAnsi="仿宋" w:hint="eastAsia"/>
          <w:kern w:val="0"/>
          <w:sz w:val="32"/>
          <w:szCs w:val="32"/>
        </w:rPr>
        <w:t>天然气计划</w:t>
      </w:r>
      <w:r w:rsidR="00AB1A5E">
        <w:rPr>
          <w:rFonts w:ascii="仿宋" w:eastAsia="仿宋" w:hAnsi="仿宋" w:hint="eastAsia"/>
          <w:kern w:val="0"/>
          <w:sz w:val="32"/>
          <w:szCs w:val="32"/>
        </w:rPr>
        <w:t>商品量</w:t>
      </w:r>
      <w:r>
        <w:rPr>
          <w:rFonts w:ascii="仿宋" w:eastAsia="仿宋" w:hAnsi="仿宋" w:hint="eastAsia"/>
          <w:kern w:val="0"/>
          <w:sz w:val="32"/>
          <w:szCs w:val="32"/>
        </w:rPr>
        <w:t>月度明细表</w:t>
      </w:r>
    </w:p>
    <w:p w:rsidR="00E45148" w:rsidRDefault="00E45148" w:rsidP="00E45148">
      <w:pPr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填表单位：                                                       单位：万方</w:t>
      </w:r>
    </w:p>
    <w:tbl>
      <w:tblPr>
        <w:tblStyle w:val="a7"/>
        <w:tblW w:w="5000" w:type="pct"/>
        <w:tblLook w:val="04A0"/>
      </w:tblPr>
      <w:tblGrid>
        <w:gridCol w:w="832"/>
        <w:gridCol w:w="1699"/>
        <w:gridCol w:w="1413"/>
        <w:gridCol w:w="1279"/>
        <w:gridCol w:w="1279"/>
        <w:gridCol w:w="1279"/>
        <w:gridCol w:w="1279"/>
        <w:gridCol w:w="1279"/>
        <w:gridCol w:w="1279"/>
        <w:gridCol w:w="1278"/>
        <w:gridCol w:w="1278"/>
      </w:tblGrid>
      <w:tr w:rsidR="001B0E98" w:rsidRPr="00F329F1" w:rsidTr="001B0E98">
        <w:tc>
          <w:tcPr>
            <w:tcW w:w="293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329F1">
              <w:rPr>
                <w:rFonts w:ascii="仿宋" w:eastAsia="仿宋" w:hAnsi="仿宋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599" w:type="pct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498" w:type="pct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用气性质</w:t>
            </w: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329F1">
              <w:rPr>
                <w:rFonts w:ascii="仿宋" w:eastAsia="仿宋" w:hAnsi="仿宋" w:hint="eastAsia"/>
                <w:kern w:val="0"/>
                <w:sz w:val="24"/>
                <w:szCs w:val="24"/>
              </w:rPr>
              <w:t>10月</w:t>
            </w: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329F1">
              <w:rPr>
                <w:rFonts w:ascii="仿宋" w:eastAsia="仿宋" w:hAnsi="仿宋" w:hint="eastAsia"/>
                <w:kern w:val="0"/>
                <w:sz w:val="24"/>
                <w:szCs w:val="24"/>
              </w:rPr>
              <w:t>11月</w:t>
            </w: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329F1">
              <w:rPr>
                <w:rFonts w:ascii="仿宋" w:eastAsia="仿宋" w:hAnsi="仿宋" w:hint="eastAsia"/>
                <w:kern w:val="0"/>
                <w:sz w:val="24"/>
                <w:szCs w:val="24"/>
              </w:rPr>
              <w:t>12月</w:t>
            </w: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329F1">
              <w:rPr>
                <w:rFonts w:ascii="仿宋" w:eastAsia="仿宋" w:hAnsi="仿宋" w:hint="eastAsia"/>
                <w:kern w:val="0"/>
                <w:sz w:val="24"/>
                <w:szCs w:val="24"/>
              </w:rPr>
              <w:t>1月</w:t>
            </w: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329F1">
              <w:rPr>
                <w:rFonts w:ascii="仿宋" w:eastAsia="仿宋" w:hAnsi="仿宋" w:hint="eastAsia"/>
                <w:kern w:val="0"/>
                <w:sz w:val="24"/>
                <w:szCs w:val="24"/>
              </w:rPr>
              <w:t>2月</w:t>
            </w: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329F1">
              <w:rPr>
                <w:rFonts w:ascii="仿宋" w:eastAsia="仿宋" w:hAnsi="仿宋" w:hint="eastAsia"/>
                <w:kern w:val="0"/>
                <w:sz w:val="24"/>
                <w:szCs w:val="24"/>
              </w:rPr>
              <w:t>3月</w:t>
            </w: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329F1">
              <w:rPr>
                <w:rFonts w:ascii="仿宋" w:eastAsia="仿宋" w:hAnsi="仿宋" w:hint="eastAsia"/>
                <w:kern w:val="0"/>
                <w:sz w:val="24"/>
                <w:szCs w:val="24"/>
              </w:rPr>
              <w:t>4月</w:t>
            </w: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329F1">
              <w:rPr>
                <w:rFonts w:ascii="仿宋" w:eastAsia="仿宋" w:hAnsi="仿宋" w:hint="eastAsia"/>
                <w:kern w:val="0"/>
                <w:sz w:val="24"/>
                <w:szCs w:val="24"/>
              </w:rPr>
              <w:t>备注</w:t>
            </w:r>
          </w:p>
        </w:tc>
      </w:tr>
      <w:tr w:rsidR="001B0E98" w:rsidRPr="00F329F1" w:rsidTr="001B0E98">
        <w:tc>
          <w:tcPr>
            <w:tcW w:w="293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99" w:type="pct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98" w:type="pct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1B0E98" w:rsidRPr="00F329F1" w:rsidTr="001B0E98">
        <w:tc>
          <w:tcPr>
            <w:tcW w:w="293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99" w:type="pct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98" w:type="pct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1B0E98" w:rsidRPr="00F329F1" w:rsidTr="001B0E98">
        <w:tc>
          <w:tcPr>
            <w:tcW w:w="293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99" w:type="pct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98" w:type="pct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1B0E98" w:rsidRPr="00F329F1" w:rsidTr="001B0E98">
        <w:tc>
          <w:tcPr>
            <w:tcW w:w="293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99" w:type="pct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98" w:type="pct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1B0E98" w:rsidRPr="00F329F1" w:rsidTr="001B0E98">
        <w:tc>
          <w:tcPr>
            <w:tcW w:w="293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99" w:type="pct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98" w:type="pct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1B0E98" w:rsidRPr="00F329F1" w:rsidTr="001B0E98">
        <w:tc>
          <w:tcPr>
            <w:tcW w:w="293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99" w:type="pct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98" w:type="pct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1B0E98" w:rsidRPr="00F329F1" w:rsidTr="001B0E98">
        <w:tc>
          <w:tcPr>
            <w:tcW w:w="293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99" w:type="pct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98" w:type="pct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1B0E98" w:rsidRPr="00F329F1" w:rsidTr="001B0E98">
        <w:tc>
          <w:tcPr>
            <w:tcW w:w="293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99" w:type="pct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98" w:type="pct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1B0E98" w:rsidRPr="00F329F1" w:rsidTr="001B0E98">
        <w:tc>
          <w:tcPr>
            <w:tcW w:w="293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99" w:type="pct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98" w:type="pct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1B0E98" w:rsidRPr="00F329F1" w:rsidTr="001B0E98">
        <w:tc>
          <w:tcPr>
            <w:tcW w:w="293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99" w:type="pct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98" w:type="pct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1B0E98" w:rsidRPr="00F329F1" w:rsidTr="001B0E98">
        <w:tc>
          <w:tcPr>
            <w:tcW w:w="293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99" w:type="pct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98" w:type="pct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1B0E98" w:rsidRPr="00F329F1" w:rsidTr="001B0E98">
        <w:tc>
          <w:tcPr>
            <w:tcW w:w="293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99" w:type="pct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98" w:type="pct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1B0E98" w:rsidRPr="00F329F1" w:rsidTr="001B0E98">
        <w:tc>
          <w:tcPr>
            <w:tcW w:w="293" w:type="pct"/>
            <w:vAlign w:val="center"/>
          </w:tcPr>
          <w:p w:rsidR="001B0E98" w:rsidRPr="00F329F1" w:rsidRDefault="00693CBC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599" w:type="pct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98" w:type="pct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B0E98" w:rsidRPr="00F329F1" w:rsidRDefault="001B0E98" w:rsidP="00F329F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</w:tbl>
    <w:p w:rsidR="00550A67" w:rsidRDefault="00550A67" w:rsidP="00550A67">
      <w:pPr>
        <w:rPr>
          <w:rFonts w:ascii="仿宋" w:eastAsia="仿宋" w:hAnsi="仿宋"/>
          <w:kern w:val="0"/>
          <w:sz w:val="24"/>
          <w:szCs w:val="24"/>
        </w:rPr>
      </w:pPr>
      <w:r w:rsidRPr="00550A67">
        <w:rPr>
          <w:rFonts w:ascii="仿宋" w:eastAsia="仿宋" w:hAnsi="仿宋" w:hint="eastAsia"/>
          <w:kern w:val="0"/>
          <w:sz w:val="24"/>
          <w:szCs w:val="24"/>
        </w:rPr>
        <w:t>注：</w:t>
      </w:r>
      <w:r>
        <w:rPr>
          <w:rFonts w:ascii="仿宋" w:eastAsia="仿宋" w:hAnsi="仿宋" w:hint="eastAsia"/>
          <w:kern w:val="0"/>
          <w:sz w:val="24"/>
          <w:szCs w:val="24"/>
        </w:rPr>
        <w:t>1、用气性质主要指城市燃气（采暖锅炉用气、车用气）、工业、化肥、LNG。</w:t>
      </w:r>
    </w:p>
    <w:p w:rsidR="00550A67" w:rsidRDefault="00550A67" w:rsidP="00550A67">
      <w:pPr>
        <w:ind w:firstLine="465"/>
        <w:rPr>
          <w:rFonts w:ascii="仿宋" w:eastAsia="仿宋" w:hAnsi="仿宋"/>
          <w:kern w:val="0"/>
          <w:sz w:val="24"/>
          <w:szCs w:val="24"/>
        </w:rPr>
      </w:pPr>
      <w:r>
        <w:rPr>
          <w:rFonts w:ascii="仿宋" w:eastAsia="仿宋" w:hAnsi="仿宋" w:hint="eastAsia"/>
          <w:kern w:val="0"/>
          <w:sz w:val="24"/>
          <w:szCs w:val="24"/>
        </w:rPr>
        <w:t>2、年度用气量小于100万方用户合并为“小用户”，在备注说明小用户数量。</w:t>
      </w:r>
    </w:p>
    <w:p w:rsidR="00E45148" w:rsidRPr="00550A67" w:rsidRDefault="00E45148" w:rsidP="00E45148">
      <w:pPr>
        <w:rPr>
          <w:rFonts w:ascii="仿宋" w:eastAsia="仿宋" w:hAnsi="仿宋"/>
          <w:kern w:val="0"/>
          <w:sz w:val="32"/>
          <w:szCs w:val="32"/>
        </w:rPr>
        <w:sectPr w:rsidR="00E45148" w:rsidRPr="00550A67" w:rsidSect="00207829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1E5763" w:rsidRDefault="001E5763" w:rsidP="001E5763">
      <w:pPr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附表</w:t>
      </w:r>
      <w:r w:rsidR="00F329F1">
        <w:rPr>
          <w:rFonts w:ascii="仿宋" w:eastAsia="仿宋" w:hAnsi="仿宋" w:hint="eastAsia"/>
          <w:kern w:val="0"/>
          <w:sz w:val="32"/>
          <w:szCs w:val="32"/>
        </w:rPr>
        <w:t>5</w:t>
      </w:r>
    </w:p>
    <w:p w:rsidR="001E5763" w:rsidRDefault="001E5763" w:rsidP="001E5763">
      <w:pPr>
        <w:jc w:val="center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2015年</w:t>
      </w:r>
      <w:r w:rsidR="004958A6">
        <w:rPr>
          <w:rFonts w:ascii="仿宋" w:eastAsia="仿宋" w:hAnsi="仿宋" w:hint="eastAsia"/>
          <w:kern w:val="0"/>
          <w:sz w:val="32"/>
          <w:szCs w:val="32"/>
        </w:rPr>
        <w:t>及2016年1-4月天然气商品量情</w:t>
      </w:r>
      <w:r>
        <w:rPr>
          <w:rFonts w:ascii="仿宋" w:eastAsia="仿宋" w:hAnsi="仿宋" w:hint="eastAsia"/>
          <w:kern w:val="0"/>
          <w:sz w:val="32"/>
          <w:szCs w:val="32"/>
        </w:rPr>
        <w:t>况</w:t>
      </w:r>
      <w:r w:rsidR="00C2235C">
        <w:rPr>
          <w:rFonts w:ascii="仿宋" w:eastAsia="仿宋" w:hAnsi="仿宋" w:hint="eastAsia"/>
          <w:kern w:val="0"/>
          <w:sz w:val="32"/>
          <w:szCs w:val="32"/>
        </w:rPr>
        <w:t>统计表</w:t>
      </w:r>
      <w:r w:rsidR="004958A6">
        <w:rPr>
          <w:rFonts w:ascii="仿宋" w:eastAsia="仿宋" w:hAnsi="仿宋" w:hint="eastAsia"/>
          <w:kern w:val="0"/>
          <w:sz w:val="32"/>
          <w:szCs w:val="32"/>
        </w:rPr>
        <w:t>（地州）</w:t>
      </w:r>
    </w:p>
    <w:p w:rsidR="001E5763" w:rsidRDefault="001E5763" w:rsidP="001E5763">
      <w:pPr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填表单位：</w:t>
      </w:r>
      <w:r w:rsidR="00693CBC">
        <w:rPr>
          <w:rFonts w:ascii="仿宋" w:eastAsia="仿宋" w:hAnsi="仿宋" w:hint="eastAsia"/>
          <w:kern w:val="0"/>
          <w:sz w:val="32"/>
          <w:szCs w:val="32"/>
        </w:rPr>
        <w:t xml:space="preserve">                             </w:t>
      </w:r>
      <w:r>
        <w:rPr>
          <w:rFonts w:ascii="仿宋" w:eastAsia="仿宋" w:hAnsi="仿宋" w:hint="eastAsia"/>
          <w:kern w:val="0"/>
          <w:sz w:val="32"/>
          <w:szCs w:val="32"/>
        </w:rPr>
        <w:t>单位：</w:t>
      </w:r>
      <w:r w:rsidR="00693CBC">
        <w:rPr>
          <w:rFonts w:ascii="仿宋" w:eastAsia="仿宋" w:hAnsi="仿宋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方</w:t>
      </w:r>
    </w:p>
    <w:tbl>
      <w:tblPr>
        <w:tblStyle w:val="a7"/>
        <w:tblW w:w="0" w:type="auto"/>
        <w:jc w:val="center"/>
        <w:tblLayout w:type="fixed"/>
        <w:tblLook w:val="04A0"/>
      </w:tblPr>
      <w:tblGrid>
        <w:gridCol w:w="674"/>
        <w:gridCol w:w="1702"/>
        <w:gridCol w:w="1560"/>
        <w:gridCol w:w="1417"/>
        <w:gridCol w:w="2268"/>
        <w:gridCol w:w="907"/>
      </w:tblGrid>
      <w:tr w:rsidR="00693CBC" w:rsidRPr="00693CBC" w:rsidTr="00693CBC">
        <w:trPr>
          <w:jc w:val="center"/>
        </w:trPr>
        <w:tc>
          <w:tcPr>
            <w:tcW w:w="674" w:type="dxa"/>
            <w:vAlign w:val="center"/>
          </w:tcPr>
          <w:p w:rsidR="00693CBC" w:rsidRPr="00693CBC" w:rsidRDefault="00693CBC" w:rsidP="00ED2A3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93CBC">
              <w:rPr>
                <w:rFonts w:ascii="仿宋" w:eastAsia="仿宋" w:hAnsi="仿宋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2" w:type="dxa"/>
            <w:vAlign w:val="center"/>
          </w:tcPr>
          <w:p w:rsidR="00693CBC" w:rsidRPr="00693CBC" w:rsidRDefault="00693CBC" w:rsidP="00ED2A3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93CBC">
              <w:rPr>
                <w:rFonts w:ascii="仿宋" w:eastAsia="仿宋" w:hAnsi="仿宋" w:hint="eastAsia"/>
                <w:kern w:val="0"/>
                <w:sz w:val="28"/>
                <w:szCs w:val="28"/>
              </w:rPr>
              <w:t>行政区域</w:t>
            </w:r>
          </w:p>
        </w:tc>
        <w:tc>
          <w:tcPr>
            <w:tcW w:w="1560" w:type="dxa"/>
            <w:vAlign w:val="center"/>
          </w:tcPr>
          <w:p w:rsidR="00693CBC" w:rsidRPr="00693CBC" w:rsidRDefault="00693CBC" w:rsidP="00E4514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93CBC">
              <w:rPr>
                <w:rFonts w:ascii="仿宋" w:eastAsia="仿宋" w:hAnsi="仿宋" w:hint="eastAsia"/>
                <w:kern w:val="0"/>
                <w:sz w:val="28"/>
                <w:szCs w:val="28"/>
              </w:rPr>
              <w:t>1-8月实际商品量</w:t>
            </w:r>
          </w:p>
        </w:tc>
        <w:tc>
          <w:tcPr>
            <w:tcW w:w="1417" w:type="dxa"/>
            <w:vAlign w:val="center"/>
          </w:tcPr>
          <w:p w:rsidR="00693CBC" w:rsidRPr="00693CBC" w:rsidRDefault="00693CBC" w:rsidP="00E4514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93CBC">
              <w:rPr>
                <w:rFonts w:ascii="仿宋" w:eastAsia="仿宋" w:hAnsi="仿宋" w:hint="eastAsia"/>
                <w:kern w:val="0"/>
                <w:sz w:val="28"/>
                <w:szCs w:val="28"/>
              </w:rPr>
              <w:t>9-12月计划商品量</w:t>
            </w:r>
          </w:p>
        </w:tc>
        <w:tc>
          <w:tcPr>
            <w:tcW w:w="2268" w:type="dxa"/>
          </w:tcPr>
          <w:p w:rsidR="00693CBC" w:rsidRPr="00693CBC" w:rsidRDefault="00693CBC" w:rsidP="00ED2A3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93CBC">
              <w:rPr>
                <w:rFonts w:ascii="仿宋" w:eastAsia="仿宋" w:hAnsi="仿宋" w:hint="eastAsia"/>
                <w:kern w:val="0"/>
                <w:sz w:val="28"/>
                <w:szCs w:val="28"/>
              </w:rPr>
              <w:t>2015.10-2016.4计划商品量</w:t>
            </w:r>
          </w:p>
        </w:tc>
        <w:tc>
          <w:tcPr>
            <w:tcW w:w="907" w:type="dxa"/>
            <w:vAlign w:val="center"/>
          </w:tcPr>
          <w:p w:rsidR="00693CBC" w:rsidRPr="00693CBC" w:rsidRDefault="00693CBC" w:rsidP="00ED2A3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93CBC">
              <w:rPr>
                <w:rFonts w:ascii="仿宋" w:eastAsia="仿宋" w:hAnsi="仿宋" w:hint="eastAsia"/>
                <w:kern w:val="0"/>
                <w:sz w:val="28"/>
                <w:szCs w:val="28"/>
              </w:rPr>
              <w:t>备注</w:t>
            </w:r>
          </w:p>
        </w:tc>
      </w:tr>
      <w:tr w:rsidR="00693CBC" w:rsidRPr="00693CBC" w:rsidTr="00693CBC">
        <w:trPr>
          <w:jc w:val="center"/>
        </w:trPr>
        <w:tc>
          <w:tcPr>
            <w:tcW w:w="674" w:type="dxa"/>
            <w:vAlign w:val="center"/>
          </w:tcPr>
          <w:p w:rsidR="00693CBC" w:rsidRPr="00693CBC" w:rsidRDefault="00693CBC" w:rsidP="00ED2A3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93CBC"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02" w:type="dxa"/>
            <w:vAlign w:val="center"/>
          </w:tcPr>
          <w:p w:rsidR="00693CBC" w:rsidRPr="00693CBC" w:rsidRDefault="00693CBC" w:rsidP="00ED2A3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93CBC">
              <w:rPr>
                <w:rFonts w:ascii="仿宋" w:eastAsia="仿宋" w:hAnsi="仿宋" w:hint="eastAsia"/>
                <w:kern w:val="0"/>
                <w:sz w:val="28"/>
                <w:szCs w:val="28"/>
              </w:rPr>
              <w:t>乌鲁木齐市</w:t>
            </w:r>
          </w:p>
        </w:tc>
        <w:tc>
          <w:tcPr>
            <w:tcW w:w="1560" w:type="dxa"/>
            <w:vAlign w:val="center"/>
          </w:tcPr>
          <w:p w:rsidR="00693CBC" w:rsidRPr="00693CBC" w:rsidRDefault="00693CBC" w:rsidP="00ED2A3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93CBC" w:rsidRPr="00693CBC" w:rsidRDefault="00693CBC" w:rsidP="00ED2A3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693CBC" w:rsidRPr="00693CBC" w:rsidRDefault="00693CBC" w:rsidP="00ED2A3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:rsidR="00693CBC" w:rsidRPr="00693CBC" w:rsidRDefault="00693CBC" w:rsidP="00ED2A3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693CBC" w:rsidRPr="00693CBC" w:rsidTr="00693CBC">
        <w:trPr>
          <w:jc w:val="center"/>
        </w:trPr>
        <w:tc>
          <w:tcPr>
            <w:tcW w:w="674" w:type="dxa"/>
            <w:vAlign w:val="center"/>
          </w:tcPr>
          <w:p w:rsidR="00693CBC" w:rsidRPr="00693CBC" w:rsidRDefault="00693CBC" w:rsidP="00ED2A3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93CBC"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702" w:type="dxa"/>
            <w:vAlign w:val="center"/>
          </w:tcPr>
          <w:p w:rsidR="00693CBC" w:rsidRPr="00693CBC" w:rsidRDefault="00693CBC" w:rsidP="00ED2A3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93CBC">
              <w:rPr>
                <w:rFonts w:ascii="仿宋" w:eastAsia="仿宋" w:hAnsi="仿宋" w:hint="eastAsia"/>
                <w:kern w:val="0"/>
                <w:sz w:val="28"/>
                <w:szCs w:val="28"/>
              </w:rPr>
              <w:t>克拉玛依市</w:t>
            </w:r>
          </w:p>
        </w:tc>
        <w:tc>
          <w:tcPr>
            <w:tcW w:w="1560" w:type="dxa"/>
            <w:vAlign w:val="center"/>
          </w:tcPr>
          <w:p w:rsidR="00693CBC" w:rsidRPr="00693CBC" w:rsidRDefault="00693CBC" w:rsidP="00ED2A3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93CBC" w:rsidRPr="00693CBC" w:rsidRDefault="00693CBC" w:rsidP="00ED2A3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693CBC" w:rsidRPr="00693CBC" w:rsidRDefault="00693CBC" w:rsidP="00ED2A3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:rsidR="00693CBC" w:rsidRPr="00693CBC" w:rsidRDefault="00693CBC" w:rsidP="00ED2A3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693CBC" w:rsidRPr="00693CBC" w:rsidTr="00693CBC">
        <w:trPr>
          <w:jc w:val="center"/>
        </w:trPr>
        <w:tc>
          <w:tcPr>
            <w:tcW w:w="674" w:type="dxa"/>
            <w:vAlign w:val="center"/>
          </w:tcPr>
          <w:p w:rsidR="00693CBC" w:rsidRPr="00693CBC" w:rsidRDefault="00693CBC" w:rsidP="00ED2A3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93CBC"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702" w:type="dxa"/>
            <w:vAlign w:val="center"/>
          </w:tcPr>
          <w:p w:rsidR="00693CBC" w:rsidRPr="00693CBC" w:rsidRDefault="00693CBC" w:rsidP="00ED2A3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93CBC">
              <w:rPr>
                <w:rFonts w:ascii="仿宋" w:eastAsia="仿宋" w:hAnsi="仿宋" w:hint="eastAsia"/>
                <w:kern w:val="0"/>
                <w:sz w:val="28"/>
                <w:szCs w:val="28"/>
              </w:rPr>
              <w:t>吐鲁番市</w:t>
            </w:r>
          </w:p>
        </w:tc>
        <w:tc>
          <w:tcPr>
            <w:tcW w:w="1560" w:type="dxa"/>
            <w:vAlign w:val="center"/>
          </w:tcPr>
          <w:p w:rsidR="00693CBC" w:rsidRPr="00693CBC" w:rsidRDefault="00693CBC" w:rsidP="00ED2A3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93CBC" w:rsidRPr="00693CBC" w:rsidRDefault="00693CBC" w:rsidP="00ED2A3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693CBC" w:rsidRPr="00693CBC" w:rsidRDefault="00693CBC" w:rsidP="00ED2A3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:rsidR="00693CBC" w:rsidRPr="00693CBC" w:rsidRDefault="00693CBC" w:rsidP="00ED2A3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693CBC" w:rsidRPr="00693CBC" w:rsidTr="00693CBC">
        <w:trPr>
          <w:jc w:val="center"/>
        </w:trPr>
        <w:tc>
          <w:tcPr>
            <w:tcW w:w="674" w:type="dxa"/>
            <w:vAlign w:val="center"/>
          </w:tcPr>
          <w:p w:rsidR="00693CBC" w:rsidRPr="00693CBC" w:rsidRDefault="00693CBC" w:rsidP="00ED2A3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93CBC"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702" w:type="dxa"/>
            <w:vAlign w:val="center"/>
          </w:tcPr>
          <w:p w:rsidR="00693CBC" w:rsidRPr="00693CBC" w:rsidRDefault="00693CBC" w:rsidP="00ED2A3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93CBC">
              <w:rPr>
                <w:rFonts w:ascii="仿宋" w:eastAsia="仿宋" w:hAnsi="仿宋" w:hint="eastAsia"/>
                <w:kern w:val="0"/>
                <w:sz w:val="28"/>
                <w:szCs w:val="28"/>
              </w:rPr>
              <w:t>哈密地区</w:t>
            </w:r>
          </w:p>
        </w:tc>
        <w:tc>
          <w:tcPr>
            <w:tcW w:w="1560" w:type="dxa"/>
            <w:vAlign w:val="center"/>
          </w:tcPr>
          <w:p w:rsidR="00693CBC" w:rsidRPr="00693CBC" w:rsidRDefault="00693CBC" w:rsidP="00ED2A3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93CBC" w:rsidRPr="00693CBC" w:rsidRDefault="00693CBC" w:rsidP="00ED2A3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693CBC" w:rsidRPr="00693CBC" w:rsidRDefault="00693CBC" w:rsidP="00ED2A3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:rsidR="00693CBC" w:rsidRPr="00693CBC" w:rsidRDefault="00693CBC" w:rsidP="00ED2A3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693CBC" w:rsidRPr="00693CBC" w:rsidTr="00693CBC">
        <w:trPr>
          <w:jc w:val="center"/>
        </w:trPr>
        <w:tc>
          <w:tcPr>
            <w:tcW w:w="674" w:type="dxa"/>
            <w:vAlign w:val="center"/>
          </w:tcPr>
          <w:p w:rsidR="00693CBC" w:rsidRPr="00693CBC" w:rsidRDefault="00693CBC" w:rsidP="00ED2A3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93CBC">
              <w:rPr>
                <w:rFonts w:ascii="仿宋" w:eastAsia="仿宋" w:hAnsi="仿宋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702" w:type="dxa"/>
            <w:vAlign w:val="center"/>
          </w:tcPr>
          <w:p w:rsidR="00693CBC" w:rsidRPr="00693CBC" w:rsidRDefault="00693CBC" w:rsidP="00ED2A3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93CBC">
              <w:rPr>
                <w:rFonts w:ascii="仿宋" w:eastAsia="仿宋" w:hAnsi="仿宋" w:hint="eastAsia"/>
                <w:kern w:val="0"/>
                <w:sz w:val="28"/>
                <w:szCs w:val="28"/>
              </w:rPr>
              <w:t>昌吉州</w:t>
            </w:r>
          </w:p>
        </w:tc>
        <w:tc>
          <w:tcPr>
            <w:tcW w:w="1560" w:type="dxa"/>
            <w:vAlign w:val="center"/>
          </w:tcPr>
          <w:p w:rsidR="00693CBC" w:rsidRPr="00693CBC" w:rsidRDefault="00693CBC" w:rsidP="00ED2A3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93CBC" w:rsidRPr="00693CBC" w:rsidRDefault="00693CBC" w:rsidP="00ED2A3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693CBC" w:rsidRPr="00693CBC" w:rsidRDefault="00693CBC" w:rsidP="00ED2A3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:rsidR="00693CBC" w:rsidRPr="00693CBC" w:rsidRDefault="00693CBC" w:rsidP="00ED2A3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693CBC" w:rsidRPr="00693CBC" w:rsidTr="00693CBC">
        <w:trPr>
          <w:jc w:val="center"/>
        </w:trPr>
        <w:tc>
          <w:tcPr>
            <w:tcW w:w="674" w:type="dxa"/>
            <w:vAlign w:val="center"/>
          </w:tcPr>
          <w:p w:rsidR="00693CBC" w:rsidRPr="00693CBC" w:rsidRDefault="00693CBC" w:rsidP="00ED2A3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93CBC">
              <w:rPr>
                <w:rFonts w:ascii="仿宋" w:eastAsia="仿宋" w:hAnsi="仿宋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702" w:type="dxa"/>
            <w:vAlign w:val="center"/>
          </w:tcPr>
          <w:p w:rsidR="00693CBC" w:rsidRPr="00693CBC" w:rsidRDefault="00693CBC" w:rsidP="00ED2A3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93CBC">
              <w:rPr>
                <w:rFonts w:ascii="仿宋" w:eastAsia="仿宋" w:hAnsi="仿宋" w:hint="eastAsia"/>
                <w:kern w:val="0"/>
                <w:sz w:val="28"/>
                <w:szCs w:val="28"/>
              </w:rPr>
              <w:t>博州</w:t>
            </w:r>
          </w:p>
        </w:tc>
        <w:tc>
          <w:tcPr>
            <w:tcW w:w="1560" w:type="dxa"/>
            <w:vAlign w:val="center"/>
          </w:tcPr>
          <w:p w:rsidR="00693CBC" w:rsidRPr="00693CBC" w:rsidRDefault="00693CBC" w:rsidP="00ED2A3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93CBC" w:rsidRPr="00693CBC" w:rsidRDefault="00693CBC" w:rsidP="00ED2A3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693CBC" w:rsidRPr="00693CBC" w:rsidRDefault="00693CBC" w:rsidP="00ED2A3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:rsidR="00693CBC" w:rsidRPr="00693CBC" w:rsidRDefault="00693CBC" w:rsidP="00ED2A3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693CBC" w:rsidRPr="00693CBC" w:rsidTr="00693CBC">
        <w:trPr>
          <w:jc w:val="center"/>
        </w:trPr>
        <w:tc>
          <w:tcPr>
            <w:tcW w:w="674" w:type="dxa"/>
            <w:vAlign w:val="center"/>
          </w:tcPr>
          <w:p w:rsidR="00693CBC" w:rsidRPr="00693CBC" w:rsidRDefault="00693CBC" w:rsidP="00ED2A3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93CBC">
              <w:rPr>
                <w:rFonts w:ascii="仿宋" w:eastAsia="仿宋" w:hAnsi="仿宋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702" w:type="dxa"/>
            <w:vAlign w:val="center"/>
          </w:tcPr>
          <w:p w:rsidR="00693CBC" w:rsidRPr="00693CBC" w:rsidRDefault="00693CBC" w:rsidP="00ED2A3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93CBC">
              <w:rPr>
                <w:rFonts w:ascii="仿宋" w:eastAsia="仿宋" w:hAnsi="仿宋" w:hint="eastAsia"/>
                <w:kern w:val="0"/>
                <w:sz w:val="28"/>
                <w:szCs w:val="28"/>
              </w:rPr>
              <w:t>巴州</w:t>
            </w:r>
          </w:p>
        </w:tc>
        <w:tc>
          <w:tcPr>
            <w:tcW w:w="1560" w:type="dxa"/>
            <w:vAlign w:val="center"/>
          </w:tcPr>
          <w:p w:rsidR="00693CBC" w:rsidRPr="00693CBC" w:rsidRDefault="00693CBC" w:rsidP="00ED2A3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93CBC" w:rsidRPr="00693CBC" w:rsidRDefault="00693CBC" w:rsidP="00ED2A3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693CBC" w:rsidRPr="00693CBC" w:rsidRDefault="00693CBC" w:rsidP="00ED2A3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:rsidR="00693CBC" w:rsidRPr="00693CBC" w:rsidRDefault="00693CBC" w:rsidP="00ED2A3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693CBC" w:rsidRPr="00693CBC" w:rsidTr="00693CBC">
        <w:trPr>
          <w:jc w:val="center"/>
        </w:trPr>
        <w:tc>
          <w:tcPr>
            <w:tcW w:w="674" w:type="dxa"/>
            <w:vAlign w:val="center"/>
          </w:tcPr>
          <w:p w:rsidR="00693CBC" w:rsidRPr="00693CBC" w:rsidRDefault="00693CBC" w:rsidP="00ED2A3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93CBC"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702" w:type="dxa"/>
            <w:vAlign w:val="center"/>
          </w:tcPr>
          <w:p w:rsidR="00693CBC" w:rsidRPr="00693CBC" w:rsidRDefault="00693CBC" w:rsidP="00ED2A3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93CBC">
              <w:rPr>
                <w:rFonts w:ascii="仿宋" w:eastAsia="仿宋" w:hAnsi="仿宋" w:hint="eastAsia"/>
                <w:kern w:val="0"/>
                <w:sz w:val="28"/>
                <w:szCs w:val="28"/>
              </w:rPr>
              <w:t>阿克苏地区</w:t>
            </w:r>
          </w:p>
        </w:tc>
        <w:tc>
          <w:tcPr>
            <w:tcW w:w="1560" w:type="dxa"/>
            <w:vAlign w:val="center"/>
          </w:tcPr>
          <w:p w:rsidR="00693CBC" w:rsidRPr="00693CBC" w:rsidRDefault="00693CBC" w:rsidP="00ED2A3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93CBC" w:rsidRPr="00693CBC" w:rsidRDefault="00693CBC" w:rsidP="00ED2A3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693CBC" w:rsidRPr="00693CBC" w:rsidRDefault="00693CBC" w:rsidP="00ED2A3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:rsidR="00693CBC" w:rsidRPr="00693CBC" w:rsidRDefault="00693CBC" w:rsidP="00ED2A3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693CBC" w:rsidRPr="00693CBC" w:rsidTr="00693CBC">
        <w:trPr>
          <w:jc w:val="center"/>
        </w:trPr>
        <w:tc>
          <w:tcPr>
            <w:tcW w:w="674" w:type="dxa"/>
            <w:vAlign w:val="center"/>
          </w:tcPr>
          <w:p w:rsidR="00693CBC" w:rsidRPr="00693CBC" w:rsidRDefault="00693CBC" w:rsidP="00ED2A3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93CBC">
              <w:rPr>
                <w:rFonts w:ascii="仿宋" w:eastAsia="仿宋" w:hAnsi="仿宋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702" w:type="dxa"/>
            <w:vAlign w:val="center"/>
          </w:tcPr>
          <w:p w:rsidR="00693CBC" w:rsidRPr="00693CBC" w:rsidRDefault="00693CBC" w:rsidP="00ED2A3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93CBC">
              <w:rPr>
                <w:rFonts w:ascii="仿宋" w:eastAsia="仿宋" w:hAnsi="仿宋" w:hint="eastAsia"/>
                <w:kern w:val="0"/>
                <w:sz w:val="28"/>
                <w:szCs w:val="28"/>
              </w:rPr>
              <w:t>和田地区</w:t>
            </w:r>
          </w:p>
        </w:tc>
        <w:tc>
          <w:tcPr>
            <w:tcW w:w="1560" w:type="dxa"/>
            <w:vAlign w:val="center"/>
          </w:tcPr>
          <w:p w:rsidR="00693CBC" w:rsidRPr="00693CBC" w:rsidRDefault="00693CBC" w:rsidP="00ED2A3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93CBC" w:rsidRPr="00693CBC" w:rsidRDefault="00693CBC" w:rsidP="00ED2A3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693CBC" w:rsidRPr="00693CBC" w:rsidRDefault="00693CBC" w:rsidP="00ED2A3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:rsidR="00693CBC" w:rsidRPr="00693CBC" w:rsidRDefault="00693CBC" w:rsidP="00ED2A3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693CBC" w:rsidRPr="00693CBC" w:rsidTr="00693CBC">
        <w:trPr>
          <w:jc w:val="center"/>
        </w:trPr>
        <w:tc>
          <w:tcPr>
            <w:tcW w:w="674" w:type="dxa"/>
            <w:vAlign w:val="center"/>
          </w:tcPr>
          <w:p w:rsidR="00693CBC" w:rsidRPr="00693CBC" w:rsidRDefault="00693CBC" w:rsidP="00ED2A3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93CBC">
              <w:rPr>
                <w:rFonts w:ascii="仿宋" w:eastAsia="仿宋" w:hAnsi="仿宋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702" w:type="dxa"/>
            <w:vAlign w:val="center"/>
          </w:tcPr>
          <w:p w:rsidR="00693CBC" w:rsidRPr="00693CBC" w:rsidRDefault="00693CBC" w:rsidP="00ED2A3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93CBC">
              <w:rPr>
                <w:rFonts w:ascii="仿宋" w:eastAsia="仿宋" w:hAnsi="仿宋" w:hint="eastAsia"/>
                <w:kern w:val="0"/>
                <w:sz w:val="28"/>
                <w:szCs w:val="28"/>
              </w:rPr>
              <w:t>克州</w:t>
            </w:r>
          </w:p>
        </w:tc>
        <w:tc>
          <w:tcPr>
            <w:tcW w:w="1560" w:type="dxa"/>
            <w:vAlign w:val="center"/>
          </w:tcPr>
          <w:p w:rsidR="00693CBC" w:rsidRPr="00693CBC" w:rsidRDefault="00693CBC" w:rsidP="00ED2A3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93CBC" w:rsidRPr="00693CBC" w:rsidRDefault="00693CBC" w:rsidP="00ED2A3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693CBC" w:rsidRPr="00693CBC" w:rsidRDefault="00693CBC" w:rsidP="00ED2A3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:rsidR="00693CBC" w:rsidRPr="00693CBC" w:rsidRDefault="00693CBC" w:rsidP="00ED2A3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693CBC" w:rsidRPr="00693CBC" w:rsidTr="00693CBC">
        <w:trPr>
          <w:jc w:val="center"/>
        </w:trPr>
        <w:tc>
          <w:tcPr>
            <w:tcW w:w="674" w:type="dxa"/>
            <w:vAlign w:val="center"/>
          </w:tcPr>
          <w:p w:rsidR="00693CBC" w:rsidRPr="00693CBC" w:rsidRDefault="00693CBC" w:rsidP="00ED2A3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93CBC">
              <w:rPr>
                <w:rFonts w:ascii="仿宋" w:eastAsia="仿宋" w:hAnsi="仿宋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702" w:type="dxa"/>
            <w:vAlign w:val="center"/>
          </w:tcPr>
          <w:p w:rsidR="00693CBC" w:rsidRPr="00693CBC" w:rsidRDefault="00693CBC" w:rsidP="00ED2A3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93CBC">
              <w:rPr>
                <w:rFonts w:ascii="仿宋" w:eastAsia="仿宋" w:hAnsi="仿宋" w:hint="eastAsia"/>
                <w:kern w:val="0"/>
                <w:sz w:val="28"/>
                <w:szCs w:val="28"/>
              </w:rPr>
              <w:t>喀什地区</w:t>
            </w:r>
          </w:p>
        </w:tc>
        <w:tc>
          <w:tcPr>
            <w:tcW w:w="1560" w:type="dxa"/>
            <w:vAlign w:val="center"/>
          </w:tcPr>
          <w:p w:rsidR="00693CBC" w:rsidRPr="00693CBC" w:rsidRDefault="00693CBC" w:rsidP="00ED2A3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93CBC" w:rsidRPr="00693CBC" w:rsidRDefault="00693CBC" w:rsidP="00ED2A3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693CBC" w:rsidRPr="00693CBC" w:rsidRDefault="00693CBC" w:rsidP="00ED2A3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:rsidR="00693CBC" w:rsidRPr="00693CBC" w:rsidRDefault="00693CBC" w:rsidP="00ED2A3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693CBC" w:rsidRPr="00693CBC" w:rsidTr="00693CBC">
        <w:trPr>
          <w:jc w:val="center"/>
        </w:trPr>
        <w:tc>
          <w:tcPr>
            <w:tcW w:w="674" w:type="dxa"/>
            <w:vAlign w:val="center"/>
          </w:tcPr>
          <w:p w:rsidR="00693CBC" w:rsidRPr="00693CBC" w:rsidRDefault="00693CBC" w:rsidP="00ED2A3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93CBC">
              <w:rPr>
                <w:rFonts w:ascii="仿宋" w:eastAsia="仿宋" w:hAnsi="仿宋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702" w:type="dxa"/>
            <w:vAlign w:val="center"/>
          </w:tcPr>
          <w:p w:rsidR="00693CBC" w:rsidRPr="00693CBC" w:rsidRDefault="00693CBC" w:rsidP="00ED2A3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93CBC">
              <w:rPr>
                <w:rFonts w:ascii="仿宋" w:eastAsia="仿宋" w:hAnsi="仿宋" w:hint="eastAsia"/>
                <w:kern w:val="0"/>
                <w:sz w:val="28"/>
                <w:szCs w:val="28"/>
              </w:rPr>
              <w:t>伊犁州</w:t>
            </w:r>
          </w:p>
        </w:tc>
        <w:tc>
          <w:tcPr>
            <w:tcW w:w="1560" w:type="dxa"/>
            <w:vAlign w:val="center"/>
          </w:tcPr>
          <w:p w:rsidR="00693CBC" w:rsidRPr="00693CBC" w:rsidRDefault="00693CBC" w:rsidP="00ED2A3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93CBC" w:rsidRPr="00693CBC" w:rsidRDefault="00693CBC" w:rsidP="00ED2A3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693CBC" w:rsidRPr="00693CBC" w:rsidRDefault="00693CBC" w:rsidP="00ED2A3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:rsidR="00693CBC" w:rsidRPr="00693CBC" w:rsidRDefault="00693CBC" w:rsidP="00ED2A3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693CBC" w:rsidRPr="00693CBC" w:rsidTr="00693CBC">
        <w:trPr>
          <w:jc w:val="center"/>
        </w:trPr>
        <w:tc>
          <w:tcPr>
            <w:tcW w:w="674" w:type="dxa"/>
            <w:vAlign w:val="center"/>
          </w:tcPr>
          <w:p w:rsidR="00693CBC" w:rsidRPr="00693CBC" w:rsidRDefault="00693CBC" w:rsidP="00ED2A3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93CBC">
              <w:rPr>
                <w:rFonts w:ascii="仿宋" w:eastAsia="仿宋" w:hAnsi="仿宋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702" w:type="dxa"/>
            <w:vAlign w:val="center"/>
          </w:tcPr>
          <w:p w:rsidR="00693CBC" w:rsidRPr="00693CBC" w:rsidRDefault="00693CBC" w:rsidP="00ED2A3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93CBC">
              <w:rPr>
                <w:rFonts w:ascii="仿宋" w:eastAsia="仿宋" w:hAnsi="仿宋" w:hint="eastAsia"/>
                <w:kern w:val="0"/>
                <w:sz w:val="28"/>
                <w:szCs w:val="28"/>
              </w:rPr>
              <w:t>塔城地区</w:t>
            </w:r>
          </w:p>
        </w:tc>
        <w:tc>
          <w:tcPr>
            <w:tcW w:w="1560" w:type="dxa"/>
            <w:vAlign w:val="center"/>
          </w:tcPr>
          <w:p w:rsidR="00693CBC" w:rsidRPr="00693CBC" w:rsidRDefault="00693CBC" w:rsidP="00ED2A3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93CBC" w:rsidRPr="00693CBC" w:rsidRDefault="00693CBC" w:rsidP="00ED2A3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693CBC" w:rsidRPr="00693CBC" w:rsidRDefault="00693CBC" w:rsidP="00ED2A3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:rsidR="00693CBC" w:rsidRPr="00693CBC" w:rsidRDefault="00693CBC" w:rsidP="00ED2A3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693CBC" w:rsidRPr="00693CBC" w:rsidTr="00693CBC">
        <w:trPr>
          <w:jc w:val="center"/>
        </w:trPr>
        <w:tc>
          <w:tcPr>
            <w:tcW w:w="674" w:type="dxa"/>
            <w:vAlign w:val="center"/>
          </w:tcPr>
          <w:p w:rsidR="00693CBC" w:rsidRPr="00693CBC" w:rsidRDefault="00693CBC" w:rsidP="00ED2A3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93CBC">
              <w:rPr>
                <w:rFonts w:ascii="仿宋" w:eastAsia="仿宋" w:hAnsi="仿宋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702" w:type="dxa"/>
            <w:vAlign w:val="center"/>
          </w:tcPr>
          <w:p w:rsidR="00693CBC" w:rsidRPr="00693CBC" w:rsidRDefault="00693CBC" w:rsidP="00ED2A3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93CBC">
              <w:rPr>
                <w:rFonts w:ascii="仿宋" w:eastAsia="仿宋" w:hAnsi="仿宋" w:hint="eastAsia"/>
                <w:kern w:val="0"/>
                <w:sz w:val="28"/>
                <w:szCs w:val="28"/>
              </w:rPr>
              <w:t>阿勒泰地区</w:t>
            </w:r>
          </w:p>
        </w:tc>
        <w:tc>
          <w:tcPr>
            <w:tcW w:w="1560" w:type="dxa"/>
            <w:vAlign w:val="center"/>
          </w:tcPr>
          <w:p w:rsidR="00693CBC" w:rsidRPr="00693CBC" w:rsidRDefault="00693CBC" w:rsidP="00ED2A3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93CBC" w:rsidRPr="00693CBC" w:rsidRDefault="00693CBC" w:rsidP="00ED2A3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693CBC" w:rsidRPr="00693CBC" w:rsidRDefault="00693CBC" w:rsidP="00ED2A3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:rsidR="00693CBC" w:rsidRPr="00693CBC" w:rsidRDefault="00693CBC" w:rsidP="00ED2A3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693CBC" w:rsidRPr="00693CBC" w:rsidTr="00693CBC">
        <w:trPr>
          <w:jc w:val="center"/>
        </w:trPr>
        <w:tc>
          <w:tcPr>
            <w:tcW w:w="674" w:type="dxa"/>
            <w:vAlign w:val="center"/>
          </w:tcPr>
          <w:p w:rsidR="00693CBC" w:rsidRPr="00DF5EF0" w:rsidRDefault="00693CBC" w:rsidP="00ED2A3F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DF5EF0">
              <w:rPr>
                <w:rFonts w:ascii="仿宋" w:eastAsia="仿宋" w:hAnsi="仿宋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1702" w:type="dxa"/>
            <w:vAlign w:val="center"/>
          </w:tcPr>
          <w:p w:rsidR="00693CBC" w:rsidRPr="00693CBC" w:rsidRDefault="00693CBC" w:rsidP="00ED2A3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693CBC" w:rsidRPr="00693CBC" w:rsidRDefault="00693CBC" w:rsidP="00ED2A3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93CBC" w:rsidRPr="00693CBC" w:rsidRDefault="00693CBC" w:rsidP="00ED2A3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693CBC" w:rsidRPr="00693CBC" w:rsidRDefault="00693CBC" w:rsidP="00ED2A3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:rsidR="00693CBC" w:rsidRPr="00693CBC" w:rsidRDefault="00693CBC" w:rsidP="00ED2A3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</w:tbl>
    <w:p w:rsidR="001E5763" w:rsidRDefault="00ED2A3F" w:rsidP="001E5763">
      <w:pPr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填表人：                       联系电话：</w:t>
      </w:r>
    </w:p>
    <w:p w:rsidR="00DF5EF0" w:rsidRDefault="00DF5EF0" w:rsidP="001E5763">
      <w:pPr>
        <w:rPr>
          <w:rFonts w:ascii="仿宋" w:eastAsia="仿宋" w:hAnsi="仿宋"/>
          <w:kern w:val="0"/>
          <w:sz w:val="32"/>
          <w:szCs w:val="32"/>
        </w:rPr>
      </w:pPr>
    </w:p>
    <w:p w:rsidR="00511E64" w:rsidRDefault="00511E64" w:rsidP="001E5763">
      <w:pPr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附件2</w:t>
      </w:r>
    </w:p>
    <w:p w:rsidR="00511E64" w:rsidRPr="00455AAD" w:rsidRDefault="00511E64" w:rsidP="00511E64">
      <w:pPr>
        <w:jc w:val="center"/>
        <w:rPr>
          <w:rFonts w:asciiTheme="majorEastAsia" w:eastAsiaTheme="majorEastAsia" w:hAnsiTheme="majorEastAsia"/>
          <w:kern w:val="0"/>
          <w:sz w:val="36"/>
          <w:szCs w:val="36"/>
        </w:rPr>
      </w:pPr>
      <w:r w:rsidRPr="00455AAD">
        <w:rPr>
          <w:rFonts w:asciiTheme="majorEastAsia" w:eastAsiaTheme="majorEastAsia" w:hAnsiTheme="majorEastAsia" w:hint="eastAsia"/>
          <w:kern w:val="0"/>
          <w:sz w:val="36"/>
          <w:szCs w:val="36"/>
        </w:rPr>
        <w:t>天然气用户企业自查报告提纲</w:t>
      </w:r>
    </w:p>
    <w:p w:rsidR="00511E64" w:rsidRDefault="00511E64" w:rsidP="00511E64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一、企业生产经营基本情况。</w:t>
      </w:r>
    </w:p>
    <w:p w:rsidR="00511E64" w:rsidRDefault="00511E64" w:rsidP="00511E64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企业地址、</w:t>
      </w:r>
      <w:r w:rsidR="002D47AE">
        <w:rPr>
          <w:rFonts w:ascii="仿宋" w:eastAsia="仿宋" w:hAnsi="仿宋" w:hint="eastAsia"/>
          <w:sz w:val="32"/>
          <w:szCs w:val="32"/>
        </w:rPr>
        <w:t>企业</w:t>
      </w:r>
      <w:r>
        <w:rPr>
          <w:rFonts w:ascii="仿宋" w:eastAsia="仿宋" w:hAnsi="仿宋" w:hint="eastAsia"/>
          <w:sz w:val="32"/>
          <w:szCs w:val="32"/>
        </w:rPr>
        <w:t>性质、</w:t>
      </w:r>
      <w:r w:rsidR="00E40A49">
        <w:rPr>
          <w:rFonts w:ascii="仿宋" w:eastAsia="仿宋" w:hAnsi="仿宋" w:hint="eastAsia"/>
          <w:sz w:val="32"/>
          <w:szCs w:val="32"/>
        </w:rPr>
        <w:t>注册资本、</w:t>
      </w:r>
      <w:r>
        <w:rPr>
          <w:rFonts w:ascii="仿宋" w:eastAsia="仿宋" w:hAnsi="仿宋" w:hint="eastAsia"/>
          <w:sz w:val="32"/>
          <w:szCs w:val="32"/>
        </w:rPr>
        <w:t>经营范围、主要产品服务及销售范围，天然气在生产中的</w:t>
      </w:r>
      <w:r w:rsidR="00E40A49">
        <w:rPr>
          <w:rFonts w:ascii="仿宋" w:eastAsia="仿宋" w:hAnsi="仿宋" w:hint="eastAsia"/>
          <w:sz w:val="32"/>
          <w:szCs w:val="32"/>
        </w:rPr>
        <w:t>主要用途等。</w:t>
      </w:r>
    </w:p>
    <w:p w:rsidR="00E40A49" w:rsidRDefault="00E40A49" w:rsidP="00511E64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二、天然气购销合同签订及执行情况</w:t>
      </w:r>
    </w:p>
    <w:p w:rsidR="00E40A49" w:rsidRDefault="00E40A49" w:rsidP="00644E4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947F5">
        <w:rPr>
          <w:rFonts w:ascii="楷体" w:eastAsia="楷体" w:hAnsi="楷体" w:hint="eastAsia"/>
          <w:sz w:val="32"/>
          <w:szCs w:val="32"/>
        </w:rPr>
        <w:t>（一）</w:t>
      </w:r>
      <w:r w:rsidR="00644E4A" w:rsidRPr="006947F5">
        <w:rPr>
          <w:rFonts w:ascii="楷体" w:eastAsia="楷体" w:hAnsi="楷体" w:hint="eastAsia"/>
          <w:sz w:val="32"/>
          <w:szCs w:val="32"/>
        </w:rPr>
        <w:t>天然气用量情况。</w:t>
      </w:r>
      <w:r w:rsidR="004A6D71">
        <w:rPr>
          <w:rFonts w:ascii="仿宋" w:eastAsia="仿宋" w:hAnsi="仿宋" w:hint="eastAsia"/>
          <w:sz w:val="32"/>
          <w:szCs w:val="32"/>
        </w:rPr>
        <w:t>天然气</w:t>
      </w:r>
      <w:r w:rsidR="006947F5">
        <w:rPr>
          <w:rFonts w:ascii="仿宋" w:eastAsia="仿宋" w:hAnsi="仿宋" w:hint="eastAsia"/>
          <w:sz w:val="32"/>
          <w:szCs w:val="32"/>
        </w:rPr>
        <w:t>主要供应</w:t>
      </w:r>
      <w:r w:rsidR="004A6D71">
        <w:rPr>
          <w:rFonts w:ascii="仿宋" w:eastAsia="仿宋" w:hAnsi="仿宋" w:hint="eastAsia"/>
          <w:sz w:val="32"/>
          <w:szCs w:val="32"/>
        </w:rPr>
        <w:t>来源，</w:t>
      </w:r>
      <w:r>
        <w:rPr>
          <w:rFonts w:ascii="仿宋" w:eastAsia="仿宋" w:hAnsi="仿宋" w:hint="eastAsia"/>
          <w:sz w:val="32"/>
          <w:szCs w:val="32"/>
        </w:rPr>
        <w:t>2013、2014年天然气实际用量，</w:t>
      </w:r>
      <w:r w:rsidR="00644E4A">
        <w:rPr>
          <w:rFonts w:ascii="仿宋" w:eastAsia="仿宋" w:hAnsi="仿宋" w:hint="eastAsia"/>
          <w:sz w:val="32"/>
          <w:szCs w:val="32"/>
        </w:rPr>
        <w:t>2015年天然气年度需求量及供需缺口情况；</w:t>
      </w:r>
      <w:r>
        <w:rPr>
          <w:rFonts w:ascii="仿宋" w:eastAsia="仿宋" w:hAnsi="仿宋" w:hint="eastAsia"/>
          <w:sz w:val="32"/>
          <w:szCs w:val="32"/>
        </w:rPr>
        <w:t>天然气购销合同签订情况，1-</w:t>
      </w:r>
      <w:r w:rsidR="00730243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月实际用量，同比情况，</w:t>
      </w:r>
      <w:r w:rsidR="006947F5">
        <w:rPr>
          <w:rFonts w:ascii="仿宋" w:eastAsia="仿宋" w:hAnsi="仿宋" w:hint="eastAsia"/>
          <w:sz w:val="32"/>
          <w:szCs w:val="32"/>
        </w:rPr>
        <w:t>计划用量与实际用量偏差</w:t>
      </w:r>
      <w:r w:rsidR="00CB3DEC">
        <w:rPr>
          <w:rFonts w:ascii="仿宋" w:eastAsia="仿宋" w:hAnsi="仿宋" w:hint="eastAsia"/>
          <w:sz w:val="32"/>
          <w:szCs w:val="32"/>
        </w:rPr>
        <w:t>情况和发生偏差</w:t>
      </w:r>
      <w:r w:rsidR="006947F5"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主要原因。</w:t>
      </w:r>
    </w:p>
    <w:p w:rsidR="00511E64" w:rsidRDefault="00511E64" w:rsidP="00511E64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947F5">
        <w:rPr>
          <w:rFonts w:ascii="楷体" w:eastAsia="楷体" w:hAnsi="楷体" w:hint="eastAsia"/>
          <w:sz w:val="32"/>
          <w:szCs w:val="32"/>
        </w:rPr>
        <w:t>（二）</w:t>
      </w:r>
      <w:r w:rsidR="00644E4A" w:rsidRPr="006947F5">
        <w:rPr>
          <w:rFonts w:ascii="楷体" w:eastAsia="楷体" w:hAnsi="楷体" w:hint="eastAsia"/>
          <w:sz w:val="32"/>
          <w:szCs w:val="32"/>
        </w:rPr>
        <w:t>价格执行情况。</w:t>
      </w:r>
      <w:r w:rsidR="003476AE">
        <w:rPr>
          <w:rFonts w:ascii="仿宋" w:eastAsia="仿宋" w:hAnsi="仿宋" w:hint="eastAsia"/>
          <w:sz w:val="32"/>
          <w:szCs w:val="32"/>
        </w:rPr>
        <w:t>天然气价格文件执行情况，1-</w:t>
      </w:r>
      <w:r w:rsidR="00730243">
        <w:rPr>
          <w:rFonts w:ascii="仿宋" w:eastAsia="仿宋" w:hAnsi="仿宋" w:hint="eastAsia"/>
          <w:sz w:val="32"/>
          <w:szCs w:val="32"/>
        </w:rPr>
        <w:t>8</w:t>
      </w:r>
      <w:r w:rsidR="003476AE">
        <w:rPr>
          <w:rFonts w:ascii="仿宋" w:eastAsia="仿宋" w:hAnsi="仿宋" w:hint="eastAsia"/>
          <w:sz w:val="32"/>
          <w:szCs w:val="32"/>
        </w:rPr>
        <w:t>月份平均</w:t>
      </w:r>
      <w:r w:rsidR="005928E4">
        <w:rPr>
          <w:rFonts w:ascii="仿宋" w:eastAsia="仿宋" w:hAnsi="仿宋" w:hint="eastAsia"/>
          <w:sz w:val="32"/>
          <w:szCs w:val="32"/>
        </w:rPr>
        <w:t>结算</w:t>
      </w:r>
      <w:r w:rsidR="003476AE">
        <w:rPr>
          <w:rFonts w:ascii="仿宋" w:eastAsia="仿宋" w:hAnsi="仿宋" w:hint="eastAsia"/>
          <w:sz w:val="32"/>
          <w:szCs w:val="32"/>
        </w:rPr>
        <w:t>价格，价格调整</w:t>
      </w:r>
      <w:r w:rsidR="002362E5">
        <w:rPr>
          <w:rFonts w:ascii="仿宋" w:eastAsia="仿宋" w:hAnsi="仿宋" w:hint="eastAsia"/>
          <w:sz w:val="32"/>
          <w:szCs w:val="32"/>
        </w:rPr>
        <w:t>对企业</w:t>
      </w:r>
      <w:r w:rsidR="00847100">
        <w:rPr>
          <w:rFonts w:ascii="仿宋" w:eastAsia="仿宋" w:hAnsi="仿宋" w:hint="eastAsia"/>
          <w:sz w:val="32"/>
          <w:szCs w:val="32"/>
        </w:rPr>
        <w:t>及天然气用量的</w:t>
      </w:r>
      <w:r w:rsidR="002362E5">
        <w:rPr>
          <w:rFonts w:ascii="仿宋" w:eastAsia="仿宋" w:hAnsi="仿宋" w:hint="eastAsia"/>
          <w:sz w:val="32"/>
          <w:szCs w:val="32"/>
        </w:rPr>
        <w:t>影响。</w:t>
      </w:r>
      <w:r w:rsidR="00077D01">
        <w:rPr>
          <w:rFonts w:ascii="仿宋" w:eastAsia="仿宋" w:hAnsi="仿宋" w:hint="eastAsia"/>
          <w:sz w:val="32"/>
          <w:szCs w:val="32"/>
        </w:rPr>
        <w:t>城市燃气企业按照民用气、采暖锅炉用气、车用气、商业用气及工业用气</w:t>
      </w:r>
      <w:r w:rsidR="005928E4">
        <w:rPr>
          <w:rFonts w:ascii="仿宋" w:eastAsia="仿宋" w:hAnsi="仿宋" w:hint="eastAsia"/>
          <w:sz w:val="32"/>
          <w:szCs w:val="32"/>
        </w:rPr>
        <w:t>分别说明</w:t>
      </w:r>
      <w:r w:rsidR="00077D01">
        <w:rPr>
          <w:rFonts w:ascii="仿宋" w:eastAsia="仿宋" w:hAnsi="仿宋" w:hint="eastAsia"/>
          <w:sz w:val="32"/>
          <w:szCs w:val="32"/>
        </w:rPr>
        <w:t>供应量和平均价格。</w:t>
      </w:r>
    </w:p>
    <w:p w:rsidR="00730243" w:rsidRDefault="00730243" w:rsidP="00511E64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三、2015年今冬明春天然气需求情况</w:t>
      </w:r>
    </w:p>
    <w:p w:rsidR="00730243" w:rsidRDefault="00056000" w:rsidP="00511E64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847100">
        <w:rPr>
          <w:rFonts w:ascii="仿宋" w:eastAsia="仿宋" w:hAnsi="仿宋" w:hint="eastAsia"/>
          <w:sz w:val="32"/>
          <w:szCs w:val="32"/>
        </w:rPr>
        <w:t>城市</w:t>
      </w:r>
      <w:r>
        <w:rPr>
          <w:rFonts w:ascii="仿宋" w:eastAsia="仿宋" w:hAnsi="仿宋" w:hint="eastAsia"/>
          <w:sz w:val="32"/>
          <w:szCs w:val="32"/>
        </w:rPr>
        <w:t>燃气企业天然气需求情况。2015年10月-2016年4月，</w:t>
      </w:r>
      <w:r w:rsidR="006141C2">
        <w:rPr>
          <w:rFonts w:ascii="仿宋" w:eastAsia="仿宋" w:hAnsi="仿宋" w:hint="eastAsia"/>
          <w:sz w:val="32"/>
          <w:szCs w:val="32"/>
        </w:rPr>
        <w:t>新疆及乌鲁木齐市</w:t>
      </w:r>
      <w:r>
        <w:rPr>
          <w:rFonts w:ascii="仿宋" w:eastAsia="仿宋" w:hAnsi="仿宋" w:hint="eastAsia"/>
          <w:sz w:val="32"/>
          <w:szCs w:val="32"/>
        </w:rPr>
        <w:t>各</w:t>
      </w:r>
      <w:r w:rsidR="00847100">
        <w:rPr>
          <w:rFonts w:ascii="仿宋" w:eastAsia="仿宋" w:hAnsi="仿宋" w:hint="eastAsia"/>
          <w:sz w:val="32"/>
          <w:szCs w:val="32"/>
        </w:rPr>
        <w:t>城市</w:t>
      </w:r>
      <w:r>
        <w:rPr>
          <w:rFonts w:ascii="仿宋" w:eastAsia="仿宋" w:hAnsi="仿宋" w:hint="eastAsia"/>
          <w:sz w:val="32"/>
          <w:szCs w:val="32"/>
        </w:rPr>
        <w:t>燃气企业</w:t>
      </w:r>
      <w:r w:rsidR="006141C2">
        <w:rPr>
          <w:rFonts w:ascii="仿宋" w:eastAsia="仿宋" w:hAnsi="仿宋" w:hint="eastAsia"/>
          <w:sz w:val="32"/>
          <w:szCs w:val="32"/>
        </w:rPr>
        <w:t>天然气需求量，民用气、采暖锅炉、车用气、工业用气、商业用气月度需求量，是否存在供需缺口，预计缺口</w:t>
      </w:r>
      <w:r w:rsidR="00CE3C06">
        <w:rPr>
          <w:rFonts w:ascii="仿宋" w:eastAsia="仿宋" w:hAnsi="仿宋" w:hint="eastAsia"/>
          <w:sz w:val="32"/>
          <w:szCs w:val="32"/>
        </w:rPr>
        <w:t>情况</w:t>
      </w:r>
      <w:r w:rsidR="006141C2">
        <w:rPr>
          <w:rFonts w:ascii="仿宋" w:eastAsia="仿宋" w:hAnsi="仿宋" w:hint="eastAsia"/>
          <w:sz w:val="32"/>
          <w:szCs w:val="32"/>
        </w:rPr>
        <w:t>及分类分月缺口</w:t>
      </w:r>
      <w:r w:rsidR="00CE3C06">
        <w:rPr>
          <w:rFonts w:ascii="仿宋" w:eastAsia="仿宋" w:hAnsi="仿宋" w:hint="eastAsia"/>
          <w:sz w:val="32"/>
          <w:szCs w:val="32"/>
        </w:rPr>
        <w:t>情况</w:t>
      </w:r>
      <w:r w:rsidR="006141C2">
        <w:rPr>
          <w:rFonts w:ascii="仿宋" w:eastAsia="仿宋" w:hAnsi="仿宋" w:hint="eastAsia"/>
          <w:sz w:val="32"/>
          <w:szCs w:val="32"/>
        </w:rPr>
        <w:t>（列表说明）。</w:t>
      </w:r>
    </w:p>
    <w:p w:rsidR="00312B8D" w:rsidRDefault="006141C2" w:rsidP="00511E64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（二）工业企业天然气需求情况。</w:t>
      </w:r>
      <w:r w:rsidR="009C7D85">
        <w:rPr>
          <w:rFonts w:ascii="仿宋" w:eastAsia="仿宋" w:hAnsi="仿宋" w:hint="eastAsia"/>
          <w:sz w:val="32"/>
          <w:szCs w:val="32"/>
        </w:rPr>
        <w:t>2015年10月-2016</w:t>
      </w:r>
      <w:r w:rsidR="009C7D85">
        <w:rPr>
          <w:rFonts w:ascii="仿宋" w:eastAsia="仿宋" w:hAnsi="仿宋" w:hint="eastAsia"/>
          <w:sz w:val="32"/>
          <w:szCs w:val="32"/>
        </w:rPr>
        <w:lastRenderedPageBreak/>
        <w:t>年4月，各工业企业</w:t>
      </w:r>
      <w:r w:rsidR="00CE3C06">
        <w:rPr>
          <w:rFonts w:ascii="仿宋" w:eastAsia="仿宋" w:hAnsi="仿宋" w:hint="eastAsia"/>
          <w:sz w:val="32"/>
          <w:szCs w:val="32"/>
        </w:rPr>
        <w:t>预计生产</w:t>
      </w:r>
      <w:r w:rsidR="009C7D85">
        <w:rPr>
          <w:rFonts w:ascii="仿宋" w:eastAsia="仿宋" w:hAnsi="仿宋" w:hint="eastAsia"/>
          <w:sz w:val="32"/>
          <w:szCs w:val="32"/>
        </w:rPr>
        <w:t>用气需求情况，上游企业预计供应情况，是否存在</w:t>
      </w:r>
      <w:r w:rsidR="00CE3C06">
        <w:rPr>
          <w:rFonts w:ascii="仿宋" w:eastAsia="仿宋" w:hAnsi="仿宋" w:hint="eastAsia"/>
          <w:sz w:val="32"/>
          <w:szCs w:val="32"/>
        </w:rPr>
        <w:t>供需</w:t>
      </w:r>
      <w:r w:rsidR="009C7D85">
        <w:rPr>
          <w:rFonts w:ascii="仿宋" w:eastAsia="仿宋" w:hAnsi="仿宋" w:hint="eastAsia"/>
          <w:sz w:val="32"/>
          <w:szCs w:val="32"/>
        </w:rPr>
        <w:t>缺口，</w:t>
      </w:r>
      <w:r w:rsidR="00CE3C06">
        <w:rPr>
          <w:rFonts w:ascii="仿宋" w:eastAsia="仿宋" w:hAnsi="仿宋" w:hint="eastAsia"/>
          <w:sz w:val="32"/>
          <w:szCs w:val="32"/>
        </w:rPr>
        <w:t>分月供需缺口情况（列表说明）。</w:t>
      </w:r>
    </w:p>
    <w:p w:rsidR="00511E64" w:rsidRDefault="00CE3C06" w:rsidP="00511E64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</w:t>
      </w:r>
      <w:r w:rsidR="00644E4A">
        <w:rPr>
          <w:rFonts w:ascii="仿宋" w:eastAsia="仿宋" w:hAnsi="仿宋" w:hint="eastAsia"/>
          <w:sz w:val="32"/>
          <w:szCs w:val="32"/>
        </w:rPr>
        <w:t>、</w:t>
      </w:r>
      <w:r w:rsidR="00644E4A" w:rsidRPr="00140F76">
        <w:rPr>
          <w:rFonts w:ascii="仿宋" w:eastAsia="仿宋" w:hAnsi="仿宋" w:hint="eastAsia"/>
          <w:sz w:val="32"/>
          <w:szCs w:val="32"/>
        </w:rPr>
        <w:t>串联在城市管网上的车</w:t>
      </w:r>
      <w:r w:rsidR="00644E4A">
        <w:rPr>
          <w:rFonts w:ascii="仿宋" w:eastAsia="仿宋" w:hAnsi="仿宋" w:hint="eastAsia"/>
          <w:sz w:val="32"/>
          <w:szCs w:val="32"/>
        </w:rPr>
        <w:t>用</w:t>
      </w:r>
      <w:r w:rsidR="00644E4A" w:rsidRPr="00140F76">
        <w:rPr>
          <w:rFonts w:ascii="仿宋" w:eastAsia="仿宋" w:hAnsi="仿宋" w:hint="eastAsia"/>
          <w:sz w:val="32"/>
          <w:szCs w:val="32"/>
        </w:rPr>
        <w:t>加气站</w:t>
      </w:r>
      <w:r w:rsidR="001016E1">
        <w:rPr>
          <w:rFonts w:ascii="仿宋" w:eastAsia="仿宋" w:hAnsi="仿宋" w:hint="eastAsia"/>
          <w:sz w:val="32"/>
          <w:szCs w:val="32"/>
        </w:rPr>
        <w:t>数量和1-</w:t>
      </w:r>
      <w:r w:rsidR="00730243">
        <w:rPr>
          <w:rFonts w:ascii="仿宋" w:eastAsia="仿宋" w:hAnsi="仿宋" w:hint="eastAsia"/>
          <w:sz w:val="32"/>
          <w:szCs w:val="32"/>
        </w:rPr>
        <w:t>8</w:t>
      </w:r>
      <w:r w:rsidR="001016E1">
        <w:rPr>
          <w:rFonts w:ascii="仿宋" w:eastAsia="仿宋" w:hAnsi="仿宋" w:hint="eastAsia"/>
          <w:sz w:val="32"/>
          <w:szCs w:val="32"/>
        </w:rPr>
        <w:t>月用气量（列表说明）</w:t>
      </w:r>
      <w:r w:rsidR="002362E5">
        <w:rPr>
          <w:rFonts w:ascii="仿宋" w:eastAsia="仿宋" w:hAnsi="仿宋" w:hint="eastAsia"/>
          <w:sz w:val="32"/>
          <w:szCs w:val="32"/>
        </w:rPr>
        <w:t>，</w:t>
      </w:r>
      <w:r w:rsidR="00644E4A">
        <w:rPr>
          <w:rFonts w:ascii="仿宋" w:eastAsia="仿宋" w:hAnsi="仿宋" w:hint="eastAsia"/>
          <w:sz w:val="32"/>
          <w:szCs w:val="32"/>
        </w:rPr>
        <w:t>与城市管网的分离情况。</w:t>
      </w:r>
    </w:p>
    <w:p w:rsidR="00511E64" w:rsidRDefault="00CE3C06" w:rsidP="00511E64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</w:t>
      </w:r>
      <w:r w:rsidR="00644E4A">
        <w:rPr>
          <w:rFonts w:ascii="仿宋" w:eastAsia="仿宋" w:hAnsi="仿宋" w:hint="eastAsia"/>
          <w:sz w:val="32"/>
          <w:szCs w:val="32"/>
        </w:rPr>
        <w:t>、城市燃气企业2014年</w:t>
      </w:r>
      <w:r w:rsidR="00260EB9">
        <w:rPr>
          <w:rFonts w:ascii="仿宋" w:eastAsia="仿宋" w:hAnsi="仿宋" w:hint="eastAsia"/>
          <w:sz w:val="32"/>
          <w:szCs w:val="32"/>
        </w:rPr>
        <w:t>及</w:t>
      </w:r>
      <w:r w:rsidR="00644E4A">
        <w:rPr>
          <w:rFonts w:ascii="仿宋" w:eastAsia="仿宋" w:hAnsi="仿宋" w:hint="eastAsia"/>
          <w:sz w:val="32"/>
          <w:szCs w:val="32"/>
        </w:rPr>
        <w:t>以前“煤改气”总体情况，2015年“煤改气”项目</w:t>
      </w:r>
      <w:r w:rsidR="00260EB9">
        <w:rPr>
          <w:rFonts w:ascii="仿宋" w:eastAsia="仿宋" w:hAnsi="仿宋" w:hint="eastAsia"/>
          <w:sz w:val="32"/>
          <w:szCs w:val="32"/>
        </w:rPr>
        <w:t>建设及</w:t>
      </w:r>
      <w:r w:rsidR="00644E4A">
        <w:rPr>
          <w:rFonts w:ascii="仿宋" w:eastAsia="仿宋" w:hAnsi="仿宋" w:hint="eastAsia"/>
          <w:sz w:val="32"/>
          <w:szCs w:val="32"/>
        </w:rPr>
        <w:t>规划计划情况。</w:t>
      </w:r>
    </w:p>
    <w:p w:rsidR="00260EB9" w:rsidRDefault="00CE3C06" w:rsidP="00511E64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</w:t>
      </w:r>
      <w:r w:rsidR="00644E4A">
        <w:rPr>
          <w:rFonts w:ascii="仿宋" w:eastAsia="仿宋" w:hAnsi="仿宋" w:hint="eastAsia"/>
          <w:sz w:val="32"/>
          <w:szCs w:val="32"/>
        </w:rPr>
        <w:t>、</w:t>
      </w:r>
      <w:r w:rsidR="002362E5">
        <w:rPr>
          <w:rFonts w:ascii="仿宋" w:eastAsia="仿宋" w:hAnsi="仿宋" w:hint="eastAsia"/>
          <w:sz w:val="32"/>
          <w:szCs w:val="32"/>
        </w:rPr>
        <w:t>2015年</w:t>
      </w:r>
      <w:r w:rsidR="00511E64">
        <w:rPr>
          <w:rFonts w:ascii="仿宋" w:eastAsia="仿宋" w:hAnsi="仿宋" w:hint="eastAsia"/>
          <w:sz w:val="32"/>
          <w:szCs w:val="32"/>
        </w:rPr>
        <w:t>天然气应急预案</w:t>
      </w:r>
      <w:r w:rsidR="00260EB9">
        <w:rPr>
          <w:rFonts w:ascii="仿宋" w:eastAsia="仿宋" w:hAnsi="仿宋" w:hint="eastAsia"/>
          <w:sz w:val="32"/>
          <w:szCs w:val="32"/>
        </w:rPr>
        <w:t>编制及</w:t>
      </w:r>
      <w:r w:rsidR="00511E64">
        <w:rPr>
          <w:rFonts w:ascii="仿宋" w:eastAsia="仿宋" w:hAnsi="仿宋" w:hint="eastAsia"/>
          <w:sz w:val="32"/>
          <w:szCs w:val="32"/>
        </w:rPr>
        <w:t>执行情况，用气次序执行情况</w:t>
      </w:r>
      <w:r w:rsidR="00260EB9">
        <w:rPr>
          <w:rFonts w:ascii="仿宋" w:eastAsia="仿宋" w:hAnsi="仿宋" w:hint="eastAsia"/>
          <w:sz w:val="32"/>
          <w:szCs w:val="32"/>
        </w:rPr>
        <w:t>，</w:t>
      </w:r>
      <w:r w:rsidR="001016E1">
        <w:rPr>
          <w:rFonts w:ascii="仿宋" w:eastAsia="仿宋" w:hAnsi="仿宋" w:hint="eastAsia"/>
          <w:sz w:val="32"/>
          <w:szCs w:val="32"/>
        </w:rPr>
        <w:t>紧急情况下有效调节措施，</w:t>
      </w:r>
      <w:r w:rsidR="00077D01">
        <w:rPr>
          <w:rFonts w:ascii="仿宋" w:eastAsia="仿宋" w:hAnsi="仿宋" w:hint="eastAsia"/>
          <w:sz w:val="32"/>
          <w:szCs w:val="32"/>
        </w:rPr>
        <w:t>城市燃气</w:t>
      </w:r>
      <w:r w:rsidR="001016E1">
        <w:rPr>
          <w:rFonts w:ascii="仿宋" w:eastAsia="仿宋" w:hAnsi="仿宋" w:hint="eastAsia"/>
          <w:sz w:val="32"/>
          <w:szCs w:val="32"/>
        </w:rPr>
        <w:t>调峰储气设施现状及建设规划情况。</w:t>
      </w:r>
    </w:p>
    <w:p w:rsidR="00511E64" w:rsidRDefault="00D41A35" w:rsidP="00511E64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七</w:t>
      </w:r>
      <w:r w:rsidR="00260EB9">
        <w:rPr>
          <w:rFonts w:ascii="仿宋" w:eastAsia="仿宋" w:hAnsi="仿宋" w:hint="eastAsia"/>
          <w:sz w:val="32"/>
          <w:szCs w:val="32"/>
        </w:rPr>
        <w:t>、</w:t>
      </w:r>
      <w:r w:rsidR="00920B05">
        <w:rPr>
          <w:rFonts w:ascii="仿宋" w:eastAsia="仿宋" w:hAnsi="仿宋" w:hint="eastAsia"/>
          <w:sz w:val="32"/>
          <w:szCs w:val="32"/>
        </w:rPr>
        <w:t>存在的</w:t>
      </w:r>
      <w:r w:rsidR="00511E64">
        <w:rPr>
          <w:rFonts w:ascii="仿宋" w:eastAsia="仿宋" w:hAnsi="仿宋" w:hint="eastAsia"/>
          <w:sz w:val="32"/>
          <w:szCs w:val="32"/>
        </w:rPr>
        <w:t>问题</w:t>
      </w:r>
      <w:r w:rsidR="00920B05">
        <w:rPr>
          <w:rFonts w:ascii="仿宋" w:eastAsia="仿宋" w:hAnsi="仿宋" w:hint="eastAsia"/>
          <w:sz w:val="32"/>
          <w:szCs w:val="32"/>
        </w:rPr>
        <w:t>和和建议</w:t>
      </w:r>
      <w:r w:rsidR="00511E64">
        <w:rPr>
          <w:rFonts w:ascii="仿宋" w:eastAsia="仿宋" w:hAnsi="仿宋" w:hint="eastAsia"/>
          <w:sz w:val="32"/>
          <w:szCs w:val="32"/>
        </w:rPr>
        <w:t>。</w:t>
      </w:r>
    </w:p>
    <w:p w:rsidR="00260EB9" w:rsidRDefault="00260EB9" w:rsidP="00511E64">
      <w:pPr>
        <w:jc w:val="center"/>
        <w:rPr>
          <w:rFonts w:ascii="仿宋" w:eastAsia="仿宋" w:hAnsi="仿宋"/>
          <w:kern w:val="0"/>
          <w:sz w:val="32"/>
          <w:szCs w:val="32"/>
        </w:rPr>
        <w:sectPr w:rsidR="00260EB9" w:rsidSect="001E5763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260EB9" w:rsidRDefault="00260EB9" w:rsidP="00260EB9">
      <w:pPr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附件3</w:t>
      </w:r>
    </w:p>
    <w:p w:rsidR="00260EB9" w:rsidRDefault="00260EB9" w:rsidP="00260EB9">
      <w:pPr>
        <w:jc w:val="center"/>
        <w:rPr>
          <w:rFonts w:ascii="仿宋" w:eastAsia="仿宋" w:hAnsi="仿宋"/>
          <w:kern w:val="0"/>
          <w:sz w:val="32"/>
          <w:szCs w:val="32"/>
        </w:rPr>
      </w:pPr>
    </w:p>
    <w:p w:rsidR="00260EB9" w:rsidRDefault="00260EB9" w:rsidP="00260EB9">
      <w:pPr>
        <w:jc w:val="center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联系人员信息表</w:t>
      </w:r>
    </w:p>
    <w:p w:rsidR="00260EB9" w:rsidRDefault="00260EB9" w:rsidP="00260EB9">
      <w:pPr>
        <w:rPr>
          <w:rFonts w:ascii="仿宋" w:eastAsia="仿宋" w:hAnsi="仿宋"/>
          <w:kern w:val="0"/>
          <w:sz w:val="32"/>
          <w:szCs w:val="32"/>
        </w:rPr>
      </w:pPr>
    </w:p>
    <w:tbl>
      <w:tblPr>
        <w:tblStyle w:val="a7"/>
        <w:tblW w:w="5000" w:type="pct"/>
        <w:tblLook w:val="04A0"/>
      </w:tblPr>
      <w:tblGrid>
        <w:gridCol w:w="2365"/>
        <w:gridCol w:w="2365"/>
        <w:gridCol w:w="2361"/>
        <w:gridCol w:w="2361"/>
        <w:gridCol w:w="2361"/>
        <w:gridCol w:w="2361"/>
      </w:tblGrid>
      <w:tr w:rsidR="00260EB9" w:rsidTr="00260EB9">
        <w:trPr>
          <w:trHeight w:val="1418"/>
        </w:trPr>
        <w:tc>
          <w:tcPr>
            <w:tcW w:w="834" w:type="pct"/>
            <w:vAlign w:val="center"/>
          </w:tcPr>
          <w:p w:rsidR="00260EB9" w:rsidRDefault="00260EB9" w:rsidP="00260EB9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单位</w:t>
            </w:r>
          </w:p>
        </w:tc>
        <w:tc>
          <w:tcPr>
            <w:tcW w:w="834" w:type="pct"/>
            <w:vAlign w:val="center"/>
          </w:tcPr>
          <w:p w:rsidR="00260EB9" w:rsidRDefault="00260EB9" w:rsidP="00260EB9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833" w:type="pct"/>
            <w:vAlign w:val="center"/>
          </w:tcPr>
          <w:p w:rsidR="00260EB9" w:rsidRDefault="00260EB9" w:rsidP="00260EB9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部门职务</w:t>
            </w:r>
          </w:p>
        </w:tc>
        <w:tc>
          <w:tcPr>
            <w:tcW w:w="833" w:type="pct"/>
            <w:vAlign w:val="center"/>
          </w:tcPr>
          <w:p w:rsidR="00260EB9" w:rsidRDefault="00260EB9" w:rsidP="00260EB9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833" w:type="pct"/>
            <w:vAlign w:val="center"/>
          </w:tcPr>
          <w:p w:rsidR="00260EB9" w:rsidRDefault="00260EB9" w:rsidP="00260EB9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手机</w:t>
            </w:r>
          </w:p>
        </w:tc>
        <w:tc>
          <w:tcPr>
            <w:tcW w:w="833" w:type="pct"/>
            <w:vAlign w:val="center"/>
          </w:tcPr>
          <w:p w:rsidR="00260EB9" w:rsidRDefault="00260EB9" w:rsidP="00260EB9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地址</w:t>
            </w:r>
          </w:p>
        </w:tc>
      </w:tr>
      <w:tr w:rsidR="00260EB9" w:rsidTr="00260EB9">
        <w:trPr>
          <w:trHeight w:val="1418"/>
        </w:trPr>
        <w:tc>
          <w:tcPr>
            <w:tcW w:w="834" w:type="pct"/>
            <w:vAlign w:val="center"/>
          </w:tcPr>
          <w:p w:rsidR="00260EB9" w:rsidRDefault="00260EB9" w:rsidP="00260EB9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834" w:type="pct"/>
            <w:vAlign w:val="center"/>
          </w:tcPr>
          <w:p w:rsidR="00260EB9" w:rsidRDefault="00260EB9" w:rsidP="00260EB9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833" w:type="pct"/>
            <w:vAlign w:val="center"/>
          </w:tcPr>
          <w:p w:rsidR="00260EB9" w:rsidRDefault="00260EB9" w:rsidP="00260EB9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833" w:type="pct"/>
            <w:vAlign w:val="center"/>
          </w:tcPr>
          <w:p w:rsidR="00260EB9" w:rsidRDefault="00260EB9" w:rsidP="00260EB9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833" w:type="pct"/>
            <w:vAlign w:val="center"/>
          </w:tcPr>
          <w:p w:rsidR="00260EB9" w:rsidRDefault="00260EB9" w:rsidP="00260EB9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833" w:type="pct"/>
            <w:vAlign w:val="center"/>
          </w:tcPr>
          <w:p w:rsidR="00260EB9" w:rsidRDefault="00260EB9" w:rsidP="00260EB9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260EB9" w:rsidTr="00260EB9">
        <w:trPr>
          <w:trHeight w:val="1418"/>
        </w:trPr>
        <w:tc>
          <w:tcPr>
            <w:tcW w:w="834" w:type="pct"/>
            <w:vAlign w:val="center"/>
          </w:tcPr>
          <w:p w:rsidR="00260EB9" w:rsidRDefault="00260EB9" w:rsidP="00260EB9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834" w:type="pct"/>
            <w:vAlign w:val="center"/>
          </w:tcPr>
          <w:p w:rsidR="00260EB9" w:rsidRDefault="00260EB9" w:rsidP="00260EB9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833" w:type="pct"/>
            <w:vAlign w:val="center"/>
          </w:tcPr>
          <w:p w:rsidR="00260EB9" w:rsidRDefault="00260EB9" w:rsidP="00260EB9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833" w:type="pct"/>
            <w:vAlign w:val="center"/>
          </w:tcPr>
          <w:p w:rsidR="00260EB9" w:rsidRDefault="00260EB9" w:rsidP="00260EB9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833" w:type="pct"/>
            <w:vAlign w:val="center"/>
          </w:tcPr>
          <w:p w:rsidR="00260EB9" w:rsidRDefault="00260EB9" w:rsidP="00260EB9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833" w:type="pct"/>
            <w:vAlign w:val="center"/>
          </w:tcPr>
          <w:p w:rsidR="00260EB9" w:rsidRDefault="00260EB9" w:rsidP="00260EB9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</w:tbl>
    <w:p w:rsidR="00260EB9" w:rsidRPr="00260EB9" w:rsidRDefault="00260EB9" w:rsidP="00260EB9">
      <w:pPr>
        <w:jc w:val="center"/>
        <w:rPr>
          <w:rFonts w:ascii="仿宋" w:eastAsia="仿宋" w:hAnsi="仿宋"/>
          <w:kern w:val="0"/>
          <w:sz w:val="32"/>
          <w:szCs w:val="32"/>
        </w:rPr>
      </w:pPr>
    </w:p>
    <w:sectPr w:rsidR="00260EB9" w:rsidRPr="00260EB9" w:rsidSect="00260EB9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403" w:rsidRDefault="00B85403" w:rsidP="00FE2898">
      <w:r>
        <w:separator/>
      </w:r>
    </w:p>
  </w:endnote>
  <w:endnote w:type="continuationSeparator" w:id="0">
    <w:p w:rsidR="00B85403" w:rsidRDefault="00B85403" w:rsidP="00FE2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1864658"/>
      <w:docPartObj>
        <w:docPartGallery w:val="Page Numbers (Bottom of Page)"/>
        <w:docPartUnique/>
      </w:docPartObj>
    </w:sdtPr>
    <w:sdtContent>
      <w:p w:rsidR="00C261D6" w:rsidRDefault="00E23A04">
        <w:pPr>
          <w:pStyle w:val="a4"/>
          <w:jc w:val="center"/>
        </w:pPr>
        <w:fldSimple w:instr=" PAGE   \* MERGEFORMAT ">
          <w:r w:rsidR="00D41A35" w:rsidRPr="00D41A35">
            <w:rPr>
              <w:noProof/>
              <w:lang w:val="zh-CN"/>
            </w:rPr>
            <w:t>13</w:t>
          </w:r>
        </w:fldSimple>
      </w:p>
    </w:sdtContent>
  </w:sdt>
  <w:p w:rsidR="00C261D6" w:rsidRDefault="00C261D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403" w:rsidRDefault="00B85403" w:rsidP="00FE2898">
      <w:r>
        <w:separator/>
      </w:r>
    </w:p>
  </w:footnote>
  <w:footnote w:type="continuationSeparator" w:id="0">
    <w:p w:rsidR="00B85403" w:rsidRDefault="00B85403" w:rsidP="00FE28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2898"/>
    <w:rsid w:val="00002DFD"/>
    <w:rsid w:val="00011A1D"/>
    <w:rsid w:val="00017D34"/>
    <w:rsid w:val="00040BFC"/>
    <w:rsid w:val="00056000"/>
    <w:rsid w:val="00071514"/>
    <w:rsid w:val="000725F3"/>
    <w:rsid w:val="00077D01"/>
    <w:rsid w:val="00092C00"/>
    <w:rsid w:val="000A27F1"/>
    <w:rsid w:val="000B5255"/>
    <w:rsid w:val="001016E1"/>
    <w:rsid w:val="00110DD7"/>
    <w:rsid w:val="001302F2"/>
    <w:rsid w:val="001422E6"/>
    <w:rsid w:val="00145D3D"/>
    <w:rsid w:val="00146A94"/>
    <w:rsid w:val="00152282"/>
    <w:rsid w:val="001526E4"/>
    <w:rsid w:val="00153D44"/>
    <w:rsid w:val="001846D5"/>
    <w:rsid w:val="00193A22"/>
    <w:rsid w:val="001B0E98"/>
    <w:rsid w:val="001C3C3B"/>
    <w:rsid w:val="001D2569"/>
    <w:rsid w:val="001E0BE1"/>
    <w:rsid w:val="001E17D3"/>
    <w:rsid w:val="001E5763"/>
    <w:rsid w:val="001F22D6"/>
    <w:rsid w:val="00207829"/>
    <w:rsid w:val="0022128F"/>
    <w:rsid w:val="002252AF"/>
    <w:rsid w:val="002362E5"/>
    <w:rsid w:val="00237D26"/>
    <w:rsid w:val="002403AD"/>
    <w:rsid w:val="00246872"/>
    <w:rsid w:val="00246F39"/>
    <w:rsid w:val="00247813"/>
    <w:rsid w:val="00260EB9"/>
    <w:rsid w:val="002A5619"/>
    <w:rsid w:val="002B6FBC"/>
    <w:rsid w:val="002C3C0E"/>
    <w:rsid w:val="002D47AE"/>
    <w:rsid w:val="002F3994"/>
    <w:rsid w:val="002F4697"/>
    <w:rsid w:val="00312B8D"/>
    <w:rsid w:val="0033447D"/>
    <w:rsid w:val="00342B34"/>
    <w:rsid w:val="003476AE"/>
    <w:rsid w:val="003658EC"/>
    <w:rsid w:val="003816D9"/>
    <w:rsid w:val="0039464F"/>
    <w:rsid w:val="003B3A39"/>
    <w:rsid w:val="003C7229"/>
    <w:rsid w:val="003E19B8"/>
    <w:rsid w:val="003E28CC"/>
    <w:rsid w:val="003F2E3E"/>
    <w:rsid w:val="00455AAD"/>
    <w:rsid w:val="00482C0C"/>
    <w:rsid w:val="004958A6"/>
    <w:rsid w:val="004A6D71"/>
    <w:rsid w:val="004D3E89"/>
    <w:rsid w:val="004D48E2"/>
    <w:rsid w:val="004F2551"/>
    <w:rsid w:val="00511E64"/>
    <w:rsid w:val="005205AE"/>
    <w:rsid w:val="00550A67"/>
    <w:rsid w:val="00553E16"/>
    <w:rsid w:val="005928E4"/>
    <w:rsid w:val="005D3049"/>
    <w:rsid w:val="006141C2"/>
    <w:rsid w:val="00635DEE"/>
    <w:rsid w:val="00641E0E"/>
    <w:rsid w:val="00644E4A"/>
    <w:rsid w:val="00655870"/>
    <w:rsid w:val="00693CBC"/>
    <w:rsid w:val="006947F5"/>
    <w:rsid w:val="006A2401"/>
    <w:rsid w:val="006A7083"/>
    <w:rsid w:val="006A7EEF"/>
    <w:rsid w:val="006B0750"/>
    <w:rsid w:val="006F246C"/>
    <w:rsid w:val="00703F6D"/>
    <w:rsid w:val="007252F0"/>
    <w:rsid w:val="00725628"/>
    <w:rsid w:val="00730243"/>
    <w:rsid w:val="00745839"/>
    <w:rsid w:val="007940B8"/>
    <w:rsid w:val="007C599D"/>
    <w:rsid w:val="0080111E"/>
    <w:rsid w:val="008328C2"/>
    <w:rsid w:val="00832B86"/>
    <w:rsid w:val="00837183"/>
    <w:rsid w:val="00847100"/>
    <w:rsid w:val="008621DD"/>
    <w:rsid w:val="00886C46"/>
    <w:rsid w:val="0089279B"/>
    <w:rsid w:val="008B2057"/>
    <w:rsid w:val="008C022C"/>
    <w:rsid w:val="008D38EE"/>
    <w:rsid w:val="008E2B73"/>
    <w:rsid w:val="00901D24"/>
    <w:rsid w:val="00920B05"/>
    <w:rsid w:val="00921DA8"/>
    <w:rsid w:val="00940FFE"/>
    <w:rsid w:val="00965CDF"/>
    <w:rsid w:val="00984278"/>
    <w:rsid w:val="00990777"/>
    <w:rsid w:val="009917B6"/>
    <w:rsid w:val="009C7D85"/>
    <w:rsid w:val="009F4F00"/>
    <w:rsid w:val="00A30109"/>
    <w:rsid w:val="00A50658"/>
    <w:rsid w:val="00AA0E38"/>
    <w:rsid w:val="00AB1A5E"/>
    <w:rsid w:val="00AC3F45"/>
    <w:rsid w:val="00AF0831"/>
    <w:rsid w:val="00AF1555"/>
    <w:rsid w:val="00AF44E3"/>
    <w:rsid w:val="00B0525C"/>
    <w:rsid w:val="00B23B7C"/>
    <w:rsid w:val="00B555FB"/>
    <w:rsid w:val="00B65E4D"/>
    <w:rsid w:val="00B75F6E"/>
    <w:rsid w:val="00B8355F"/>
    <w:rsid w:val="00B85403"/>
    <w:rsid w:val="00BB3882"/>
    <w:rsid w:val="00BB6D8B"/>
    <w:rsid w:val="00BE1B6A"/>
    <w:rsid w:val="00C2235C"/>
    <w:rsid w:val="00C261D6"/>
    <w:rsid w:val="00C27BE8"/>
    <w:rsid w:val="00C34F04"/>
    <w:rsid w:val="00C43933"/>
    <w:rsid w:val="00C71E40"/>
    <w:rsid w:val="00C84AF6"/>
    <w:rsid w:val="00C93CB5"/>
    <w:rsid w:val="00CB3DEC"/>
    <w:rsid w:val="00CE3C06"/>
    <w:rsid w:val="00D170C1"/>
    <w:rsid w:val="00D41A35"/>
    <w:rsid w:val="00D45737"/>
    <w:rsid w:val="00D601DC"/>
    <w:rsid w:val="00DB443D"/>
    <w:rsid w:val="00DF5EF0"/>
    <w:rsid w:val="00DF6AF1"/>
    <w:rsid w:val="00E00D0B"/>
    <w:rsid w:val="00E1041D"/>
    <w:rsid w:val="00E23A04"/>
    <w:rsid w:val="00E40A49"/>
    <w:rsid w:val="00E45148"/>
    <w:rsid w:val="00E66430"/>
    <w:rsid w:val="00E928FC"/>
    <w:rsid w:val="00EB03AF"/>
    <w:rsid w:val="00EC2737"/>
    <w:rsid w:val="00ED2A3F"/>
    <w:rsid w:val="00ED6073"/>
    <w:rsid w:val="00EE0CE7"/>
    <w:rsid w:val="00EF0252"/>
    <w:rsid w:val="00EF492D"/>
    <w:rsid w:val="00F158C3"/>
    <w:rsid w:val="00F329F1"/>
    <w:rsid w:val="00F70300"/>
    <w:rsid w:val="00F73B4C"/>
    <w:rsid w:val="00F9701A"/>
    <w:rsid w:val="00FA1346"/>
    <w:rsid w:val="00FC30A4"/>
    <w:rsid w:val="00FE2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A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2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28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28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2898"/>
    <w:rPr>
      <w:sz w:val="18"/>
      <w:szCs w:val="18"/>
    </w:rPr>
  </w:style>
  <w:style w:type="character" w:styleId="a5">
    <w:name w:val="Hyperlink"/>
    <w:basedOn w:val="a0"/>
    <w:rsid w:val="00E1041D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37D26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C71E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4A6D7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A6D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jb.nea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2997</TotalTime>
  <Pages>14</Pages>
  <Words>779</Words>
  <Characters>4442</Characters>
  <Application>Microsoft Office Word</Application>
  <DocSecurity>0</DocSecurity>
  <Lines>37</Lines>
  <Paragraphs>10</Paragraphs>
  <ScaleCrop>false</ScaleCrop>
  <Company>china</Company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2015-09-02T03:01:00Z</cp:lastPrinted>
  <dcterms:created xsi:type="dcterms:W3CDTF">2015-07-23T08:44:00Z</dcterms:created>
  <dcterms:modified xsi:type="dcterms:W3CDTF">2015-09-08T03:02:00Z</dcterms:modified>
</cp:coreProperties>
</file>